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3B0A40" w:rsidRPr="00BE3845" w:rsidRDefault="003B0A40" w:rsidP="00BE3845">
      <w:pPr>
        <w:spacing w:after="0" w:line="480" w:lineRule="auto"/>
        <w:rPr>
          <w:rFonts w:ascii="Times New Roman" w:hAnsi="Times New Roman" w:cs="Times New Roman"/>
          <w:sz w:val="24"/>
          <w:szCs w:val="24"/>
        </w:rPr>
      </w:pPr>
    </w:p>
    <w:p w:rsidR="00F97E4F" w:rsidRDefault="00866B33" w:rsidP="00BE3845">
      <w:pPr>
        <w:tabs>
          <w:tab w:val="left" w:pos="3435"/>
        </w:tabs>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Course Reflection. </w:t>
      </w:r>
    </w:p>
    <w:p w:rsidR="00B24109" w:rsidRPr="00BE3845" w:rsidRDefault="00866B33" w:rsidP="00BE3845">
      <w:pPr>
        <w:tabs>
          <w:tab w:val="left" w:pos="3435"/>
        </w:tabs>
        <w:spacing w:after="0" w:line="480" w:lineRule="auto"/>
        <w:jc w:val="center"/>
        <w:rPr>
          <w:rFonts w:ascii="Times New Roman" w:hAnsi="Times New Roman" w:cs="Times New Roman"/>
          <w:sz w:val="24"/>
          <w:szCs w:val="24"/>
        </w:rPr>
      </w:pPr>
      <w:r w:rsidRPr="00BE3845">
        <w:rPr>
          <w:rFonts w:ascii="Times New Roman" w:hAnsi="Times New Roman" w:cs="Times New Roman"/>
          <w:sz w:val="24"/>
          <w:szCs w:val="24"/>
        </w:rPr>
        <w:t>Name.</w:t>
      </w:r>
    </w:p>
    <w:p w:rsidR="00B24109" w:rsidRPr="00BE3845" w:rsidRDefault="00866B33" w:rsidP="00BE3845">
      <w:pPr>
        <w:tabs>
          <w:tab w:val="left" w:pos="3435"/>
        </w:tabs>
        <w:spacing w:after="0" w:line="480" w:lineRule="auto"/>
        <w:jc w:val="center"/>
        <w:rPr>
          <w:rFonts w:ascii="Times New Roman" w:hAnsi="Times New Roman" w:cs="Times New Roman"/>
          <w:sz w:val="24"/>
          <w:szCs w:val="24"/>
        </w:rPr>
      </w:pPr>
      <w:r w:rsidRPr="00BE3845">
        <w:rPr>
          <w:rFonts w:ascii="Times New Roman" w:hAnsi="Times New Roman" w:cs="Times New Roman"/>
          <w:sz w:val="24"/>
          <w:szCs w:val="24"/>
        </w:rPr>
        <w:t>Institution.</w:t>
      </w:r>
    </w:p>
    <w:p w:rsidR="00B24109" w:rsidRPr="00BE3845" w:rsidRDefault="00866B33" w:rsidP="00BE3845">
      <w:pPr>
        <w:tabs>
          <w:tab w:val="left" w:pos="3435"/>
        </w:tabs>
        <w:spacing w:after="0" w:line="480" w:lineRule="auto"/>
        <w:jc w:val="center"/>
        <w:rPr>
          <w:rFonts w:ascii="Times New Roman" w:hAnsi="Times New Roman" w:cs="Times New Roman"/>
          <w:sz w:val="24"/>
          <w:szCs w:val="24"/>
        </w:rPr>
      </w:pPr>
      <w:r w:rsidRPr="00BE3845">
        <w:rPr>
          <w:rFonts w:ascii="Times New Roman" w:hAnsi="Times New Roman" w:cs="Times New Roman"/>
          <w:sz w:val="24"/>
          <w:szCs w:val="24"/>
        </w:rPr>
        <w:t>Date.</w:t>
      </w: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EB6C31" w:rsidRPr="00BE3845" w:rsidRDefault="00EB6C31"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424152" w:rsidRPr="00BE3845" w:rsidRDefault="00424152" w:rsidP="00BE3845">
      <w:pPr>
        <w:spacing w:after="0" w:line="480" w:lineRule="auto"/>
        <w:rPr>
          <w:rFonts w:ascii="Times New Roman" w:hAnsi="Times New Roman" w:cs="Times New Roman"/>
          <w:sz w:val="24"/>
          <w:szCs w:val="24"/>
        </w:rPr>
      </w:pPr>
    </w:p>
    <w:p w:rsidR="00EB6C31" w:rsidRPr="00BE3845" w:rsidRDefault="00EB6C31" w:rsidP="00BE3845">
      <w:pPr>
        <w:spacing w:after="0" w:line="480" w:lineRule="auto"/>
        <w:rPr>
          <w:rFonts w:ascii="Times New Roman" w:hAnsi="Times New Roman" w:cs="Times New Roman"/>
          <w:sz w:val="24"/>
          <w:szCs w:val="24"/>
        </w:rPr>
      </w:pPr>
    </w:p>
    <w:p w:rsidR="00566F55" w:rsidRDefault="00566F55" w:rsidP="00566F55">
      <w:pPr>
        <w:tabs>
          <w:tab w:val="left" w:pos="3435"/>
        </w:tabs>
        <w:spacing w:after="0" w:line="480" w:lineRule="auto"/>
        <w:jc w:val="center"/>
        <w:rPr>
          <w:rFonts w:ascii="Times New Roman" w:hAnsi="Times New Roman" w:cs="Times New Roman"/>
          <w:sz w:val="24"/>
          <w:szCs w:val="24"/>
        </w:rPr>
      </w:pPr>
      <w:proofErr w:type="gramStart"/>
      <w:r>
        <w:rPr>
          <w:rFonts w:ascii="Times New Roman" w:hAnsi="Times New Roman" w:cs="Times New Roman"/>
          <w:sz w:val="24"/>
          <w:szCs w:val="24"/>
        </w:rPr>
        <w:lastRenderedPageBreak/>
        <w:t>Course Reflection.</w:t>
      </w:r>
      <w:proofErr w:type="gramEnd"/>
      <w:r>
        <w:rPr>
          <w:rFonts w:ascii="Times New Roman" w:hAnsi="Times New Roman" w:cs="Times New Roman"/>
          <w:sz w:val="24"/>
          <w:szCs w:val="24"/>
        </w:rPr>
        <w:t xml:space="preserve"> </w:t>
      </w:r>
    </w:p>
    <w:p w:rsidR="00BD2122" w:rsidRPr="00AD7979" w:rsidRDefault="00866B33" w:rsidP="00BD2122">
      <w:pPr>
        <w:spacing w:line="480" w:lineRule="auto"/>
        <w:jc w:val="center"/>
        <w:rPr>
          <w:rFonts w:ascii="Times New Roman" w:hAnsi="Times New Roman" w:cs="Times New Roman"/>
          <w:b/>
          <w:sz w:val="24"/>
          <w:szCs w:val="24"/>
        </w:rPr>
      </w:pPr>
      <w:r w:rsidRPr="00AD7979">
        <w:rPr>
          <w:rFonts w:ascii="Times New Roman" w:hAnsi="Times New Roman" w:cs="Times New Roman"/>
          <w:b/>
          <w:sz w:val="24"/>
          <w:szCs w:val="24"/>
        </w:rPr>
        <w:t>Apprehension about the career</w:t>
      </w:r>
    </w:p>
    <w:p w:rsidR="00BD2122" w:rsidRDefault="00866B33" w:rsidP="00BD2122">
      <w:pPr>
        <w:spacing w:line="480" w:lineRule="auto"/>
        <w:ind w:firstLine="720"/>
        <w:rPr>
          <w:rFonts w:ascii="Times New Roman" w:hAnsi="Times New Roman" w:cs="Times New Roman"/>
          <w:sz w:val="24"/>
          <w:szCs w:val="24"/>
        </w:rPr>
      </w:pPr>
      <w:r w:rsidRPr="00AD7979">
        <w:rPr>
          <w:rFonts w:ascii="Times New Roman" w:hAnsi="Times New Roman" w:cs="Times New Roman"/>
          <w:sz w:val="24"/>
          <w:szCs w:val="24"/>
        </w:rPr>
        <w:t xml:space="preserve">I was initially anxious to join the counseling career due to the series of legal and ethical issues involved. </w:t>
      </w:r>
      <w:r>
        <w:rPr>
          <w:rFonts w:ascii="Times New Roman" w:hAnsi="Times New Roman" w:cs="Times New Roman"/>
          <w:sz w:val="24"/>
          <w:szCs w:val="24"/>
        </w:rPr>
        <w:t xml:space="preserve">There are various cases in the </w:t>
      </w:r>
      <w:r>
        <w:rPr>
          <w:rFonts w:ascii="Times New Roman" w:hAnsi="Times New Roman" w:cs="Times New Roman"/>
          <w:sz w:val="24"/>
          <w:szCs w:val="24"/>
        </w:rPr>
        <w:t>profession regarding the contradiction of laws that guide the practice. Furthermore, these cases tend to challenge counselors since most of the issues require critical thinking. Also, the difference in the application of laws in diverse states can be confu</w:t>
      </w:r>
      <w:r>
        <w:rPr>
          <w:rFonts w:ascii="Times New Roman" w:hAnsi="Times New Roman" w:cs="Times New Roman"/>
          <w:sz w:val="24"/>
          <w:szCs w:val="24"/>
        </w:rPr>
        <w:t>sing, and this can also affect the recovery of clients.</w:t>
      </w:r>
    </w:p>
    <w:p w:rsidR="00BD2122" w:rsidRDefault="00866B33" w:rsidP="00BD212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issues regarding boundary seemed </w:t>
      </w:r>
      <w:r w:rsidR="00A31FB6">
        <w:rPr>
          <w:rFonts w:ascii="Times New Roman" w:hAnsi="Times New Roman" w:cs="Times New Roman"/>
          <w:sz w:val="24"/>
          <w:szCs w:val="24"/>
        </w:rPr>
        <w:t>hard</w:t>
      </w:r>
      <w:r>
        <w:rPr>
          <w:rFonts w:ascii="Times New Roman" w:hAnsi="Times New Roman" w:cs="Times New Roman"/>
          <w:sz w:val="24"/>
          <w:szCs w:val="24"/>
        </w:rPr>
        <w:t xml:space="preserve"> to avoid, especially since it is difficult to avoid having multiple relationships due to the current rate of globalization. Besides, online counse</w:t>
      </w:r>
      <w:r>
        <w:rPr>
          <w:rFonts w:ascii="Times New Roman" w:hAnsi="Times New Roman" w:cs="Times New Roman"/>
          <w:sz w:val="24"/>
          <w:szCs w:val="24"/>
        </w:rPr>
        <w:t xml:space="preserve">ling increases the chances of breaking these boundaries. I intended to learn how I can avoid actions that will compromise relationships with clients. </w:t>
      </w:r>
    </w:p>
    <w:p w:rsidR="00BD2122" w:rsidRDefault="00866B33" w:rsidP="00BD212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course, I have earned more knowledge about my roles and expectations as a counselor. It is more </w:t>
      </w:r>
      <w:r>
        <w:rPr>
          <w:rFonts w:ascii="Times New Roman" w:hAnsi="Times New Roman" w:cs="Times New Roman"/>
          <w:sz w:val="24"/>
          <w:szCs w:val="24"/>
        </w:rPr>
        <w:t>apparent that counselors must ensure clients receive quality care. This approach will enable practitioners to prioritize the interests of clients before making a decision. As a result, this will help to avoid and solve different dilemmas in the profession.</w:t>
      </w:r>
      <w:r>
        <w:rPr>
          <w:rFonts w:ascii="Times New Roman" w:hAnsi="Times New Roman" w:cs="Times New Roman"/>
          <w:sz w:val="24"/>
          <w:szCs w:val="24"/>
        </w:rPr>
        <w:t xml:space="preserve"> For example, a counselor who cares about the welfare of a client will not engage in sexual relations since this can affect the ability of the patient to benefit from therapy. Also, the counselor will take precaution by explaining to the client the importa</w:t>
      </w:r>
      <w:r>
        <w:rPr>
          <w:rFonts w:ascii="Times New Roman" w:hAnsi="Times New Roman" w:cs="Times New Roman"/>
          <w:sz w:val="24"/>
          <w:szCs w:val="24"/>
        </w:rPr>
        <w:t>nce of boundaries in the healing process. I have also gained that counselors should pay attention to the details said or written by the client to predict and prevent the intentions of a client to harm themselves or others. However, if these cases happen, t</w:t>
      </w:r>
      <w:r>
        <w:rPr>
          <w:rFonts w:ascii="Times New Roman" w:hAnsi="Times New Roman" w:cs="Times New Roman"/>
          <w:sz w:val="24"/>
          <w:szCs w:val="24"/>
        </w:rPr>
        <w:t>he counselor should consult in case they are unsure of the appropriate action</w:t>
      </w:r>
      <w:r w:rsidR="003F6E8E">
        <w:rPr>
          <w:rFonts w:ascii="Times New Roman" w:hAnsi="Times New Roman" w:cs="Times New Roman"/>
          <w:sz w:val="24"/>
          <w:szCs w:val="24"/>
        </w:rPr>
        <w:t xml:space="preserve"> (</w:t>
      </w:r>
      <w:r w:rsidR="003F6E8E" w:rsidRPr="00AF1633">
        <w:rPr>
          <w:rFonts w:ascii="Times New Roman" w:hAnsi="Times New Roman" w:cs="Times New Roman"/>
          <w:color w:val="222222"/>
          <w:sz w:val="24"/>
          <w:szCs w:val="24"/>
          <w:shd w:val="clear" w:color="auto" w:fill="FFFFFF"/>
        </w:rPr>
        <w:t>Americ</w:t>
      </w:r>
      <w:r w:rsidR="003F6E8E">
        <w:rPr>
          <w:rFonts w:ascii="Times New Roman" w:hAnsi="Times New Roman" w:cs="Times New Roman"/>
          <w:color w:val="222222"/>
          <w:sz w:val="24"/>
          <w:szCs w:val="24"/>
          <w:shd w:val="clear" w:color="auto" w:fill="FFFFFF"/>
        </w:rPr>
        <w:t xml:space="preserve">an Counseling Association, </w:t>
      </w:r>
      <w:r w:rsidR="003F6E8E" w:rsidRPr="00AF1633">
        <w:rPr>
          <w:rFonts w:ascii="Times New Roman" w:hAnsi="Times New Roman" w:cs="Times New Roman"/>
          <w:color w:val="222222"/>
          <w:sz w:val="24"/>
          <w:szCs w:val="24"/>
          <w:shd w:val="clear" w:color="auto" w:fill="FFFFFF"/>
        </w:rPr>
        <w:t>2016)</w:t>
      </w:r>
      <w:r>
        <w:rPr>
          <w:rFonts w:ascii="Times New Roman" w:hAnsi="Times New Roman" w:cs="Times New Roman"/>
          <w:sz w:val="24"/>
          <w:szCs w:val="24"/>
        </w:rPr>
        <w:t>.</w:t>
      </w:r>
    </w:p>
    <w:p w:rsidR="00BD2122" w:rsidRDefault="00866B33" w:rsidP="00BD2122">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Licensure and Certification Process </w:t>
      </w:r>
    </w:p>
    <w:p w:rsidR="00BD2122" w:rsidRDefault="00866B33" w:rsidP="00BD2122">
      <w:pPr>
        <w:spacing w:line="480" w:lineRule="auto"/>
        <w:ind w:firstLine="720"/>
        <w:rPr>
          <w:rFonts w:ascii="Times New Roman" w:hAnsi="Times New Roman" w:cs="Times New Roman"/>
          <w:sz w:val="24"/>
          <w:szCs w:val="24"/>
        </w:rPr>
      </w:pPr>
      <w:r>
        <w:rPr>
          <w:rFonts w:ascii="Times New Roman" w:hAnsi="Times New Roman" w:cs="Times New Roman"/>
          <w:sz w:val="24"/>
          <w:szCs w:val="24"/>
        </w:rPr>
        <w:t>I intend to complete the licensure and certification by first completing my master's degree in clinical and mental health clinic and complete 48 graduate hours as required by the state of South Carolina. Also, I will complete 1,500 hours supervision on the</w:t>
      </w:r>
      <w:r>
        <w:rPr>
          <w:rFonts w:ascii="Times New Roman" w:hAnsi="Times New Roman" w:cs="Times New Roman"/>
          <w:sz w:val="24"/>
          <w:szCs w:val="24"/>
        </w:rPr>
        <w:t xml:space="preserve"> internship program and interact with the client. This process will also involve 100 hours of individual supervision from a qualified professional</w:t>
      </w:r>
      <w:r>
        <w:rPr>
          <w:rFonts w:ascii="Times New Roman" w:hAnsi="Times New Roman" w:cs="Times New Roman"/>
          <w:sz w:val="24"/>
          <w:szCs w:val="24"/>
        </w:rPr>
        <w:t>. Finally, I will undertake the National Counselor Examination for Licensure and Certification</w:t>
      </w:r>
      <w:r w:rsidR="00E73E3B">
        <w:rPr>
          <w:rFonts w:ascii="Times New Roman" w:hAnsi="Times New Roman" w:cs="Times New Roman"/>
          <w:sz w:val="24"/>
          <w:szCs w:val="24"/>
        </w:rPr>
        <w:t xml:space="preserve"> (</w:t>
      </w:r>
      <w:proofErr w:type="spellStart"/>
      <w:r w:rsidR="00E73E3B">
        <w:rPr>
          <w:rFonts w:ascii="Times New Roman" w:hAnsi="Times New Roman" w:cs="Times New Roman"/>
          <w:color w:val="222222"/>
          <w:sz w:val="24"/>
          <w:szCs w:val="24"/>
          <w:shd w:val="clear" w:color="auto" w:fill="FFFFFF"/>
        </w:rPr>
        <w:t>Remley</w:t>
      </w:r>
      <w:proofErr w:type="spellEnd"/>
      <w:r w:rsidR="00E73E3B">
        <w:rPr>
          <w:rFonts w:ascii="Times New Roman" w:hAnsi="Times New Roman" w:cs="Times New Roman"/>
          <w:color w:val="222222"/>
          <w:sz w:val="24"/>
          <w:szCs w:val="24"/>
          <w:shd w:val="clear" w:color="auto" w:fill="FFFFFF"/>
        </w:rPr>
        <w:t xml:space="preserve"> &amp; </w:t>
      </w:r>
      <w:proofErr w:type="spellStart"/>
      <w:r w:rsidR="00E73E3B">
        <w:rPr>
          <w:rFonts w:ascii="Times New Roman" w:hAnsi="Times New Roman" w:cs="Times New Roman"/>
          <w:color w:val="222222"/>
          <w:sz w:val="24"/>
          <w:szCs w:val="24"/>
          <w:shd w:val="clear" w:color="auto" w:fill="FFFFFF"/>
        </w:rPr>
        <w:t>Herlihy</w:t>
      </w:r>
      <w:proofErr w:type="spellEnd"/>
      <w:r w:rsidR="00E73E3B">
        <w:rPr>
          <w:rFonts w:ascii="Times New Roman" w:hAnsi="Times New Roman" w:cs="Times New Roman"/>
          <w:color w:val="222222"/>
          <w:sz w:val="24"/>
          <w:szCs w:val="24"/>
          <w:shd w:val="clear" w:color="auto" w:fill="FFFFFF"/>
        </w:rPr>
        <w:t xml:space="preserve">, </w:t>
      </w:r>
      <w:r w:rsidR="00E73E3B" w:rsidRPr="00AF1633">
        <w:rPr>
          <w:rFonts w:ascii="Times New Roman" w:hAnsi="Times New Roman" w:cs="Times New Roman"/>
          <w:color w:val="222222"/>
          <w:sz w:val="24"/>
          <w:szCs w:val="24"/>
          <w:shd w:val="clear" w:color="auto" w:fill="FFFFFF"/>
        </w:rPr>
        <w:t>2014)</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BD2122" w:rsidRDefault="00866B33" w:rsidP="00BD2122">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Importanc</w:t>
      </w:r>
      <w:r>
        <w:rPr>
          <w:rFonts w:ascii="Times New Roman" w:hAnsi="Times New Roman" w:cs="Times New Roman"/>
          <w:b/>
          <w:sz w:val="24"/>
          <w:szCs w:val="24"/>
        </w:rPr>
        <w:t>e of Informed Consent</w:t>
      </w:r>
    </w:p>
    <w:p w:rsidR="00BD2122" w:rsidRDefault="00866B33" w:rsidP="00BD212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Informed consent plays a crucial role in counseling because it enables practitioners to develop a therapeutic relationship with clients. This approach allows counselors to explain options of the treatment process. For example, the pat</w:t>
      </w:r>
      <w:r>
        <w:rPr>
          <w:rFonts w:ascii="Times New Roman" w:hAnsi="Times New Roman" w:cs="Times New Roman"/>
          <w:sz w:val="24"/>
          <w:szCs w:val="24"/>
        </w:rPr>
        <w:t>ient has a right to accept or reject online counseling. Hence, the decision of the client allows the practitioner to create a comfortable environment</w:t>
      </w:r>
      <w:r w:rsidR="00AF35B5">
        <w:rPr>
          <w:rFonts w:ascii="Times New Roman" w:hAnsi="Times New Roman" w:cs="Times New Roman"/>
          <w:sz w:val="24"/>
          <w:szCs w:val="24"/>
        </w:rPr>
        <w:t xml:space="preserve"> </w:t>
      </w:r>
      <w:r w:rsidR="00AF35B5">
        <w:rPr>
          <w:rFonts w:ascii="Times New Roman" w:hAnsi="Times New Roman" w:cs="Times New Roman"/>
          <w:sz w:val="24"/>
          <w:szCs w:val="24"/>
        </w:rPr>
        <w:t>(</w:t>
      </w:r>
      <w:proofErr w:type="spellStart"/>
      <w:r w:rsidR="00AF35B5">
        <w:rPr>
          <w:rFonts w:ascii="Times New Roman" w:hAnsi="Times New Roman" w:cs="Times New Roman"/>
          <w:color w:val="222222"/>
          <w:sz w:val="24"/>
          <w:szCs w:val="24"/>
          <w:shd w:val="clear" w:color="auto" w:fill="FFFFFF"/>
        </w:rPr>
        <w:t>Remley</w:t>
      </w:r>
      <w:proofErr w:type="spellEnd"/>
      <w:r w:rsidR="00AF35B5">
        <w:rPr>
          <w:rFonts w:ascii="Times New Roman" w:hAnsi="Times New Roman" w:cs="Times New Roman"/>
          <w:color w:val="222222"/>
          <w:sz w:val="24"/>
          <w:szCs w:val="24"/>
          <w:shd w:val="clear" w:color="auto" w:fill="FFFFFF"/>
        </w:rPr>
        <w:t xml:space="preserve"> &amp; </w:t>
      </w:r>
      <w:proofErr w:type="spellStart"/>
      <w:r w:rsidR="00AF35B5">
        <w:rPr>
          <w:rFonts w:ascii="Times New Roman" w:hAnsi="Times New Roman" w:cs="Times New Roman"/>
          <w:color w:val="222222"/>
          <w:sz w:val="24"/>
          <w:szCs w:val="24"/>
          <w:shd w:val="clear" w:color="auto" w:fill="FFFFFF"/>
        </w:rPr>
        <w:t>Herlihy</w:t>
      </w:r>
      <w:proofErr w:type="spellEnd"/>
      <w:r w:rsidR="00AF35B5">
        <w:rPr>
          <w:rFonts w:ascii="Times New Roman" w:hAnsi="Times New Roman" w:cs="Times New Roman"/>
          <w:color w:val="222222"/>
          <w:sz w:val="24"/>
          <w:szCs w:val="24"/>
          <w:shd w:val="clear" w:color="auto" w:fill="FFFFFF"/>
        </w:rPr>
        <w:t xml:space="preserve">, </w:t>
      </w:r>
      <w:r w:rsidR="00AF35B5" w:rsidRPr="00AF1633">
        <w:rPr>
          <w:rFonts w:ascii="Times New Roman" w:hAnsi="Times New Roman" w:cs="Times New Roman"/>
          <w:color w:val="222222"/>
          <w:sz w:val="24"/>
          <w:szCs w:val="24"/>
          <w:shd w:val="clear" w:color="auto" w:fill="FFFFFF"/>
        </w:rPr>
        <w:t>2014)</w:t>
      </w:r>
      <w:r>
        <w:rPr>
          <w:rFonts w:ascii="Times New Roman" w:hAnsi="Times New Roman" w:cs="Times New Roman"/>
          <w:sz w:val="24"/>
          <w:szCs w:val="24"/>
        </w:rPr>
        <w:t>. As a result, this also allows therapy to be effective.</w:t>
      </w:r>
    </w:p>
    <w:p w:rsidR="00BD2122" w:rsidRDefault="00866B33" w:rsidP="00BD212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Informed consent also enables the counselor to dev</w:t>
      </w:r>
      <w:r>
        <w:rPr>
          <w:rFonts w:ascii="Times New Roman" w:hAnsi="Times New Roman" w:cs="Times New Roman"/>
          <w:sz w:val="24"/>
          <w:szCs w:val="24"/>
        </w:rPr>
        <w:t>elop trust with the patient. The patient is assured the information shared during therapy cannot be disclosed without his permission. Also, by consulting with the client, he or she feels included in the decision making process. This approach allows the pra</w:t>
      </w:r>
      <w:r>
        <w:rPr>
          <w:rFonts w:ascii="Times New Roman" w:hAnsi="Times New Roman" w:cs="Times New Roman"/>
          <w:sz w:val="24"/>
          <w:szCs w:val="24"/>
        </w:rPr>
        <w:t>ctitioner to help the patient to develop self- identity, and confidence. Also, informed consent minimizes the risk of lawsuits by signing formal documentation indicating the terms of practice. Therefore, practitioners should uphold this right and ensure pa</w:t>
      </w:r>
      <w:r>
        <w:rPr>
          <w:rFonts w:ascii="Times New Roman" w:hAnsi="Times New Roman" w:cs="Times New Roman"/>
          <w:sz w:val="24"/>
          <w:szCs w:val="24"/>
        </w:rPr>
        <w:t>tients are comfortable with the condition before and during therapy</w:t>
      </w:r>
      <w:r w:rsidR="007B1575">
        <w:rPr>
          <w:rFonts w:ascii="Times New Roman" w:hAnsi="Times New Roman" w:cs="Times New Roman"/>
          <w:sz w:val="24"/>
          <w:szCs w:val="24"/>
        </w:rPr>
        <w:t xml:space="preserve"> (</w:t>
      </w:r>
      <w:r w:rsidR="007B1575">
        <w:rPr>
          <w:rFonts w:ascii="Times New Roman" w:hAnsi="Times New Roman" w:cs="Times New Roman"/>
          <w:color w:val="222222"/>
          <w:sz w:val="24"/>
          <w:szCs w:val="24"/>
          <w:shd w:val="clear" w:color="auto" w:fill="FFFFFF"/>
        </w:rPr>
        <w:t xml:space="preserve">Kaplan, </w:t>
      </w:r>
      <w:proofErr w:type="spellStart"/>
      <w:r w:rsidR="007B1575" w:rsidRPr="00AF1633">
        <w:rPr>
          <w:rFonts w:ascii="Times New Roman" w:hAnsi="Times New Roman" w:cs="Times New Roman"/>
          <w:color w:val="222222"/>
          <w:sz w:val="24"/>
          <w:szCs w:val="24"/>
          <w:shd w:val="clear" w:color="auto" w:fill="FFFFFF"/>
        </w:rPr>
        <w:t>Tarvydas</w:t>
      </w:r>
      <w:proofErr w:type="spellEnd"/>
      <w:r w:rsidR="007B1575">
        <w:rPr>
          <w:rFonts w:ascii="Times New Roman" w:hAnsi="Times New Roman" w:cs="Times New Roman"/>
          <w:color w:val="222222"/>
          <w:sz w:val="24"/>
          <w:szCs w:val="24"/>
          <w:shd w:val="clear" w:color="auto" w:fill="FFFFFF"/>
        </w:rPr>
        <w:t>, &amp; Gladding, 2016</w:t>
      </w:r>
      <w:r w:rsidR="007B1575" w:rsidRPr="00AF1633">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w:t>
      </w:r>
    </w:p>
    <w:p w:rsidR="00566F55" w:rsidRDefault="00566F55" w:rsidP="00BD2122">
      <w:pPr>
        <w:spacing w:line="480" w:lineRule="auto"/>
        <w:jc w:val="center"/>
        <w:rPr>
          <w:rFonts w:ascii="Times New Roman" w:hAnsi="Times New Roman" w:cs="Times New Roman"/>
          <w:b/>
          <w:sz w:val="24"/>
          <w:szCs w:val="24"/>
        </w:rPr>
      </w:pPr>
    </w:p>
    <w:p w:rsidR="00BD2122" w:rsidRDefault="00866B33" w:rsidP="00BD2122">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Emerging Trends in Counseling </w:t>
      </w:r>
    </w:p>
    <w:p w:rsidR="00BD2122" w:rsidRDefault="00866B33" w:rsidP="00BD212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field of counseling is continuously faced with ethical issues, and most of these are influenced by research and technology. Also, technological advancem</w:t>
      </w:r>
      <w:r>
        <w:rPr>
          <w:rFonts w:ascii="Times New Roman" w:hAnsi="Times New Roman" w:cs="Times New Roman"/>
          <w:sz w:val="24"/>
          <w:szCs w:val="24"/>
        </w:rPr>
        <w:t>ent helps to address these issues of diverse concepts in counseling. One of these concepts is the diagnosis. Counselors should ensure that they perform the right diagnosis to aid in treatment. Currently, therapists are cooperating with other medical practi</w:t>
      </w:r>
      <w:r>
        <w:rPr>
          <w:rFonts w:ascii="Times New Roman" w:hAnsi="Times New Roman" w:cs="Times New Roman"/>
          <w:sz w:val="24"/>
          <w:szCs w:val="24"/>
        </w:rPr>
        <w:t>tioners to diagnose mental disorders such as schizophrenia. This disorder was formerly treated as a clinical disease, and drugs were used to minimize symptoms of the disease. However, as a result of research, patients can now seek help from professional co</w:t>
      </w:r>
      <w:r>
        <w:rPr>
          <w:rFonts w:ascii="Times New Roman" w:hAnsi="Times New Roman" w:cs="Times New Roman"/>
          <w:sz w:val="24"/>
          <w:szCs w:val="24"/>
        </w:rPr>
        <w:t>unselors</w:t>
      </w:r>
      <w:r w:rsidR="00AD0B87">
        <w:rPr>
          <w:rFonts w:ascii="Times New Roman" w:hAnsi="Times New Roman" w:cs="Times New Roman"/>
          <w:sz w:val="24"/>
          <w:szCs w:val="24"/>
        </w:rPr>
        <w:t xml:space="preserve"> </w:t>
      </w:r>
      <w:r w:rsidR="00AD0B87">
        <w:rPr>
          <w:rFonts w:ascii="Times New Roman" w:hAnsi="Times New Roman" w:cs="Times New Roman"/>
          <w:sz w:val="24"/>
          <w:szCs w:val="24"/>
        </w:rPr>
        <w:t>(</w:t>
      </w:r>
      <w:r w:rsidR="00AD0B87">
        <w:rPr>
          <w:rFonts w:ascii="Times New Roman" w:hAnsi="Times New Roman" w:cs="Times New Roman"/>
          <w:color w:val="222222"/>
          <w:sz w:val="24"/>
          <w:szCs w:val="24"/>
          <w:shd w:val="clear" w:color="auto" w:fill="FFFFFF"/>
        </w:rPr>
        <w:t>Kaplan et al.</w:t>
      </w:r>
      <w:r w:rsidR="00AD0B87">
        <w:rPr>
          <w:rFonts w:ascii="Times New Roman" w:hAnsi="Times New Roman" w:cs="Times New Roman"/>
          <w:color w:val="222222"/>
          <w:sz w:val="24"/>
          <w:szCs w:val="24"/>
          <w:shd w:val="clear" w:color="auto" w:fill="FFFFFF"/>
        </w:rPr>
        <w:t>, 2016</w:t>
      </w:r>
      <w:r w:rsidR="00AD0B87" w:rsidRPr="00AF1633">
        <w:rPr>
          <w:rFonts w:ascii="Times New Roman" w:hAnsi="Times New Roman" w:cs="Times New Roman"/>
          <w:color w:val="222222"/>
          <w:sz w:val="24"/>
          <w:szCs w:val="24"/>
          <w:shd w:val="clear" w:color="auto" w:fill="FFFFFF"/>
        </w:rPr>
        <w:t>)</w:t>
      </w:r>
      <w:r>
        <w:rPr>
          <w:rFonts w:ascii="Times New Roman" w:hAnsi="Times New Roman" w:cs="Times New Roman"/>
          <w:sz w:val="24"/>
          <w:szCs w:val="24"/>
        </w:rPr>
        <w:t>.</w:t>
      </w:r>
    </w:p>
    <w:p w:rsidR="00BD2122" w:rsidRDefault="00866B33" w:rsidP="00BD212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concept of boundary violation and difficulties is also undergoing some changes. This subject is a challenge mainly due to increased chances of having a dual relationship. Counselors have an ethical duty to maintain professional engagement wit</w:t>
      </w:r>
      <w:r>
        <w:rPr>
          <w:rFonts w:ascii="Times New Roman" w:hAnsi="Times New Roman" w:cs="Times New Roman"/>
          <w:sz w:val="24"/>
          <w:szCs w:val="24"/>
        </w:rPr>
        <w:t>h patients to avoid disrupting the recovery of patients. However, online platforms have increased chances of practitioners extending their relationships with clients. This issue is addressed by advising practitioners to avoid using their social accounts to</w:t>
      </w:r>
      <w:r>
        <w:rPr>
          <w:rFonts w:ascii="Times New Roman" w:hAnsi="Times New Roman" w:cs="Times New Roman"/>
          <w:sz w:val="24"/>
          <w:szCs w:val="24"/>
        </w:rPr>
        <w:t xml:space="preserve"> engage with clients. This approach allows practitioners to maintain a safe distance with patients to avoid losing their license</w:t>
      </w:r>
      <w:r w:rsidR="00FC2F13">
        <w:rPr>
          <w:rFonts w:ascii="Times New Roman" w:hAnsi="Times New Roman" w:cs="Times New Roman"/>
          <w:sz w:val="24"/>
          <w:szCs w:val="24"/>
        </w:rPr>
        <w:t xml:space="preserve"> (</w:t>
      </w:r>
      <w:r w:rsidR="00FC2F13">
        <w:rPr>
          <w:rFonts w:ascii="Times New Roman" w:hAnsi="Times New Roman" w:cs="Times New Roman"/>
          <w:color w:val="222222"/>
          <w:sz w:val="24"/>
          <w:szCs w:val="24"/>
          <w:shd w:val="clear" w:color="auto" w:fill="FFFFFF"/>
        </w:rPr>
        <w:t xml:space="preserve">Smith, </w:t>
      </w:r>
      <w:r w:rsidR="00FC2F13" w:rsidRPr="00AF1633">
        <w:rPr>
          <w:rFonts w:ascii="Times New Roman" w:hAnsi="Times New Roman" w:cs="Times New Roman"/>
          <w:color w:val="222222"/>
          <w:sz w:val="24"/>
          <w:szCs w:val="24"/>
          <w:shd w:val="clear" w:color="auto" w:fill="FFFFFF"/>
        </w:rPr>
        <w:t>2018)</w:t>
      </w:r>
      <w:r>
        <w:rPr>
          <w:rFonts w:ascii="Times New Roman" w:hAnsi="Times New Roman" w:cs="Times New Roman"/>
          <w:sz w:val="24"/>
          <w:szCs w:val="24"/>
        </w:rPr>
        <w:t>.</w:t>
      </w:r>
    </w:p>
    <w:p w:rsidR="00BD2122" w:rsidRDefault="00866B33" w:rsidP="00BD2122">
      <w:pPr>
        <w:spacing w:line="480" w:lineRule="auto"/>
        <w:ind w:firstLine="720"/>
        <w:rPr>
          <w:rFonts w:ascii="Times New Roman" w:hAnsi="Times New Roman" w:cs="Times New Roman"/>
          <w:sz w:val="24"/>
          <w:szCs w:val="24"/>
        </w:rPr>
      </w:pPr>
      <w:r>
        <w:rPr>
          <w:rFonts w:ascii="Times New Roman" w:hAnsi="Times New Roman" w:cs="Times New Roman"/>
          <w:sz w:val="24"/>
          <w:szCs w:val="24"/>
        </w:rPr>
        <w:t>Confidentiality is also an important ethical issue. The new trends in confidentiality relate to distant counseling. Counselors</w:t>
      </w:r>
      <w:r>
        <w:rPr>
          <w:rFonts w:ascii="Times New Roman" w:hAnsi="Times New Roman" w:cs="Times New Roman"/>
          <w:sz w:val="24"/>
          <w:szCs w:val="24"/>
        </w:rPr>
        <w:t xml:space="preserve"> offering online help to clients are still expected to ensure they do not disclose personal information without the client's consent. Hence, they should be cautious to protect confidential files to prevent mismanagement. Also, counseling organizations are </w:t>
      </w:r>
      <w:r>
        <w:rPr>
          <w:rFonts w:ascii="Times New Roman" w:hAnsi="Times New Roman" w:cs="Times New Roman"/>
          <w:sz w:val="24"/>
          <w:szCs w:val="24"/>
        </w:rPr>
        <w:t>establishing training programs to enhance information technology skills. This will enable practitioners to understand how they can avoid issues such as hacking</w:t>
      </w:r>
      <w:r w:rsidR="00CA381B">
        <w:rPr>
          <w:rFonts w:ascii="Times New Roman" w:hAnsi="Times New Roman" w:cs="Times New Roman"/>
          <w:sz w:val="24"/>
          <w:szCs w:val="24"/>
        </w:rPr>
        <w:t xml:space="preserve"> </w:t>
      </w:r>
      <w:r w:rsidR="00CA381B">
        <w:rPr>
          <w:rFonts w:ascii="Times New Roman" w:hAnsi="Times New Roman" w:cs="Times New Roman"/>
          <w:sz w:val="24"/>
          <w:szCs w:val="24"/>
        </w:rPr>
        <w:t>(</w:t>
      </w:r>
      <w:r w:rsidR="00CA381B">
        <w:rPr>
          <w:rFonts w:ascii="Times New Roman" w:hAnsi="Times New Roman" w:cs="Times New Roman"/>
          <w:color w:val="222222"/>
          <w:sz w:val="24"/>
          <w:szCs w:val="24"/>
          <w:shd w:val="clear" w:color="auto" w:fill="FFFFFF"/>
        </w:rPr>
        <w:t xml:space="preserve">Smith, </w:t>
      </w:r>
      <w:r w:rsidR="00CA381B" w:rsidRPr="00AF1633">
        <w:rPr>
          <w:rFonts w:ascii="Times New Roman" w:hAnsi="Times New Roman" w:cs="Times New Roman"/>
          <w:color w:val="222222"/>
          <w:sz w:val="24"/>
          <w:szCs w:val="24"/>
          <w:shd w:val="clear" w:color="auto" w:fill="FFFFFF"/>
        </w:rPr>
        <w:t>2018)</w:t>
      </w:r>
      <w:r>
        <w:rPr>
          <w:rFonts w:ascii="Times New Roman" w:hAnsi="Times New Roman" w:cs="Times New Roman"/>
          <w:sz w:val="24"/>
          <w:szCs w:val="24"/>
        </w:rPr>
        <w:t>.</w:t>
      </w:r>
    </w:p>
    <w:p w:rsidR="00BD2122" w:rsidRDefault="00866B33" w:rsidP="00BD2122">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Course Reflection </w:t>
      </w:r>
    </w:p>
    <w:p w:rsidR="00BD2122" w:rsidRDefault="00866B33" w:rsidP="00BD212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course began with the definition of legal and ethical issues in counsel</w:t>
      </w:r>
      <w:r>
        <w:rPr>
          <w:rFonts w:ascii="Times New Roman" w:hAnsi="Times New Roman" w:cs="Times New Roman"/>
          <w:sz w:val="24"/>
          <w:szCs w:val="24"/>
        </w:rPr>
        <w:t>ing. I learned that these guidelines help practitioners to create and maintain healthy relationships with clients. Also, practitioners have a legal obligation to protect the information shared during therapy. This approach enables clients to trust their co</w:t>
      </w:r>
      <w:r>
        <w:rPr>
          <w:rFonts w:ascii="Times New Roman" w:hAnsi="Times New Roman" w:cs="Times New Roman"/>
          <w:sz w:val="24"/>
          <w:szCs w:val="24"/>
        </w:rPr>
        <w:t>unselors and express their honest feelings. Besides, this expression is essential in helping practitioners to diagnose conditions such as suicidal thoughts. Furthermore, other ethical concepts, such as the duty to warn, are crucial. Policymakers should ens</w:t>
      </w:r>
      <w:r>
        <w:rPr>
          <w:rFonts w:ascii="Times New Roman" w:hAnsi="Times New Roman" w:cs="Times New Roman"/>
          <w:sz w:val="24"/>
          <w:szCs w:val="24"/>
        </w:rPr>
        <w:t>ure that the laws that guide this issue are common in all states to avoid confusion</w:t>
      </w:r>
      <w:r w:rsidR="00C475F6">
        <w:rPr>
          <w:rFonts w:ascii="Times New Roman" w:hAnsi="Times New Roman" w:cs="Times New Roman"/>
          <w:sz w:val="24"/>
          <w:szCs w:val="24"/>
        </w:rPr>
        <w:t xml:space="preserve"> </w:t>
      </w:r>
      <w:r w:rsidR="00C475F6">
        <w:rPr>
          <w:rFonts w:ascii="Times New Roman" w:hAnsi="Times New Roman" w:cs="Times New Roman"/>
          <w:sz w:val="24"/>
          <w:szCs w:val="24"/>
        </w:rPr>
        <w:t>(</w:t>
      </w:r>
      <w:proofErr w:type="spellStart"/>
      <w:r w:rsidR="00C475F6">
        <w:rPr>
          <w:rFonts w:ascii="Times New Roman" w:hAnsi="Times New Roman" w:cs="Times New Roman"/>
          <w:color w:val="222222"/>
          <w:sz w:val="24"/>
          <w:szCs w:val="24"/>
          <w:shd w:val="clear" w:color="auto" w:fill="FFFFFF"/>
        </w:rPr>
        <w:t>Remley</w:t>
      </w:r>
      <w:proofErr w:type="spellEnd"/>
      <w:r w:rsidR="00C475F6">
        <w:rPr>
          <w:rFonts w:ascii="Times New Roman" w:hAnsi="Times New Roman" w:cs="Times New Roman"/>
          <w:color w:val="222222"/>
          <w:sz w:val="24"/>
          <w:szCs w:val="24"/>
          <w:shd w:val="clear" w:color="auto" w:fill="FFFFFF"/>
        </w:rPr>
        <w:t xml:space="preserve"> &amp; </w:t>
      </w:r>
      <w:proofErr w:type="spellStart"/>
      <w:r w:rsidR="00C475F6">
        <w:rPr>
          <w:rFonts w:ascii="Times New Roman" w:hAnsi="Times New Roman" w:cs="Times New Roman"/>
          <w:color w:val="222222"/>
          <w:sz w:val="24"/>
          <w:szCs w:val="24"/>
          <w:shd w:val="clear" w:color="auto" w:fill="FFFFFF"/>
        </w:rPr>
        <w:t>Herlihy</w:t>
      </w:r>
      <w:proofErr w:type="spellEnd"/>
      <w:r w:rsidR="00C475F6">
        <w:rPr>
          <w:rFonts w:ascii="Times New Roman" w:hAnsi="Times New Roman" w:cs="Times New Roman"/>
          <w:color w:val="222222"/>
          <w:sz w:val="24"/>
          <w:szCs w:val="24"/>
          <w:shd w:val="clear" w:color="auto" w:fill="FFFFFF"/>
        </w:rPr>
        <w:t xml:space="preserve">, </w:t>
      </w:r>
      <w:r w:rsidR="00C475F6" w:rsidRPr="00AF1633">
        <w:rPr>
          <w:rFonts w:ascii="Times New Roman" w:hAnsi="Times New Roman" w:cs="Times New Roman"/>
          <w:color w:val="222222"/>
          <w:sz w:val="24"/>
          <w:szCs w:val="24"/>
          <w:shd w:val="clear" w:color="auto" w:fill="FFFFFF"/>
        </w:rPr>
        <w:t>2014)</w:t>
      </w:r>
      <w:r>
        <w:rPr>
          <w:rFonts w:ascii="Times New Roman" w:hAnsi="Times New Roman" w:cs="Times New Roman"/>
          <w:sz w:val="24"/>
          <w:szCs w:val="24"/>
        </w:rPr>
        <w:t>.</w:t>
      </w:r>
    </w:p>
    <w:p w:rsidR="00BD2122" w:rsidRDefault="00866B33" w:rsidP="00BD2122">
      <w:pPr>
        <w:spacing w:line="480" w:lineRule="auto"/>
        <w:ind w:firstLine="720"/>
        <w:rPr>
          <w:rFonts w:ascii="Times New Roman" w:hAnsi="Times New Roman" w:cs="Times New Roman"/>
          <w:sz w:val="24"/>
          <w:szCs w:val="24"/>
        </w:rPr>
      </w:pPr>
      <w:r>
        <w:rPr>
          <w:rFonts w:ascii="Times New Roman" w:hAnsi="Times New Roman" w:cs="Times New Roman"/>
          <w:sz w:val="24"/>
          <w:szCs w:val="24"/>
        </w:rPr>
        <w:t>I plan to apply the concepts I learned from this course throughout my training to further understand how to provide quality services to patients. Also, I intend to conside</w:t>
      </w:r>
      <w:r>
        <w:rPr>
          <w:rFonts w:ascii="Times New Roman" w:hAnsi="Times New Roman" w:cs="Times New Roman"/>
          <w:sz w:val="24"/>
          <w:szCs w:val="24"/>
        </w:rPr>
        <w:t>r the interest of patients in every professional decision that I make. Indeed, this approach will help to prevent many issues related to ethical and legal issues. Furthermore, I will participate in frequent training to get updated new trends and improve my</w:t>
      </w:r>
      <w:r>
        <w:rPr>
          <w:rFonts w:ascii="Times New Roman" w:hAnsi="Times New Roman" w:cs="Times New Roman"/>
          <w:sz w:val="24"/>
          <w:szCs w:val="24"/>
        </w:rPr>
        <w:t xml:space="preserve"> skills.</w:t>
      </w:r>
    </w:p>
    <w:p w:rsidR="003F6E8E" w:rsidRDefault="00866B33" w:rsidP="00BD212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ethical and legal considerations are essential in the practice of counseling. Practitioners need to understand these guidelines to minimize problems in this career. Also, counselors should ensure they apply these principles when rel</w:t>
      </w:r>
      <w:r>
        <w:rPr>
          <w:rFonts w:ascii="Times New Roman" w:hAnsi="Times New Roman" w:cs="Times New Roman"/>
          <w:sz w:val="24"/>
          <w:szCs w:val="24"/>
        </w:rPr>
        <w:t>ating with clients to promote the mental health of patients</w:t>
      </w:r>
      <w:r w:rsidR="00AF35B5">
        <w:rPr>
          <w:rFonts w:ascii="Times New Roman" w:hAnsi="Times New Roman" w:cs="Times New Roman"/>
          <w:sz w:val="24"/>
          <w:szCs w:val="24"/>
        </w:rPr>
        <w:t xml:space="preserve"> </w:t>
      </w:r>
      <w:r w:rsidR="00AF35B5">
        <w:rPr>
          <w:rFonts w:ascii="Times New Roman" w:hAnsi="Times New Roman" w:cs="Times New Roman"/>
          <w:sz w:val="24"/>
          <w:szCs w:val="24"/>
        </w:rPr>
        <w:t>(</w:t>
      </w:r>
      <w:proofErr w:type="spellStart"/>
      <w:r w:rsidR="00AF35B5">
        <w:rPr>
          <w:rFonts w:ascii="Times New Roman" w:hAnsi="Times New Roman" w:cs="Times New Roman"/>
          <w:color w:val="222222"/>
          <w:sz w:val="24"/>
          <w:szCs w:val="24"/>
          <w:shd w:val="clear" w:color="auto" w:fill="FFFFFF"/>
        </w:rPr>
        <w:t>Remley</w:t>
      </w:r>
      <w:proofErr w:type="spellEnd"/>
      <w:r w:rsidR="00AF35B5">
        <w:rPr>
          <w:rFonts w:ascii="Times New Roman" w:hAnsi="Times New Roman" w:cs="Times New Roman"/>
          <w:color w:val="222222"/>
          <w:sz w:val="24"/>
          <w:szCs w:val="24"/>
          <w:shd w:val="clear" w:color="auto" w:fill="FFFFFF"/>
        </w:rPr>
        <w:t xml:space="preserve"> &amp; </w:t>
      </w:r>
      <w:proofErr w:type="spellStart"/>
      <w:r w:rsidR="00AF35B5">
        <w:rPr>
          <w:rFonts w:ascii="Times New Roman" w:hAnsi="Times New Roman" w:cs="Times New Roman"/>
          <w:color w:val="222222"/>
          <w:sz w:val="24"/>
          <w:szCs w:val="24"/>
          <w:shd w:val="clear" w:color="auto" w:fill="FFFFFF"/>
        </w:rPr>
        <w:t>Herlihy</w:t>
      </w:r>
      <w:proofErr w:type="spellEnd"/>
      <w:r w:rsidR="00AF35B5">
        <w:rPr>
          <w:rFonts w:ascii="Times New Roman" w:hAnsi="Times New Roman" w:cs="Times New Roman"/>
          <w:color w:val="222222"/>
          <w:sz w:val="24"/>
          <w:szCs w:val="24"/>
          <w:shd w:val="clear" w:color="auto" w:fill="FFFFFF"/>
        </w:rPr>
        <w:t xml:space="preserve">, </w:t>
      </w:r>
      <w:r w:rsidR="00AF35B5" w:rsidRPr="00AF1633">
        <w:rPr>
          <w:rFonts w:ascii="Times New Roman" w:hAnsi="Times New Roman" w:cs="Times New Roman"/>
          <w:color w:val="222222"/>
          <w:sz w:val="24"/>
          <w:szCs w:val="24"/>
          <w:shd w:val="clear" w:color="auto" w:fill="FFFFFF"/>
        </w:rPr>
        <w:t>2014)</w:t>
      </w:r>
      <w:r>
        <w:rPr>
          <w:rFonts w:ascii="Times New Roman" w:hAnsi="Times New Roman" w:cs="Times New Roman"/>
          <w:sz w:val="24"/>
          <w:szCs w:val="24"/>
        </w:rPr>
        <w:t>.</w:t>
      </w:r>
    </w:p>
    <w:p w:rsidR="003F6E8E" w:rsidRDefault="003F6E8E" w:rsidP="00BD2122">
      <w:pPr>
        <w:spacing w:line="480" w:lineRule="auto"/>
        <w:ind w:firstLine="720"/>
        <w:rPr>
          <w:rFonts w:ascii="Times New Roman" w:hAnsi="Times New Roman" w:cs="Times New Roman"/>
          <w:sz w:val="24"/>
          <w:szCs w:val="24"/>
        </w:rPr>
      </w:pPr>
    </w:p>
    <w:p w:rsidR="003F6E8E" w:rsidRDefault="003F6E8E" w:rsidP="00BD2122">
      <w:pPr>
        <w:spacing w:line="480" w:lineRule="auto"/>
        <w:ind w:firstLine="720"/>
        <w:rPr>
          <w:rFonts w:ascii="Times New Roman" w:hAnsi="Times New Roman" w:cs="Times New Roman"/>
          <w:sz w:val="24"/>
          <w:szCs w:val="24"/>
        </w:rPr>
      </w:pPr>
    </w:p>
    <w:p w:rsidR="003F6E8E" w:rsidRDefault="003F6E8E" w:rsidP="00BD2122">
      <w:pPr>
        <w:spacing w:line="480" w:lineRule="auto"/>
        <w:ind w:firstLine="720"/>
        <w:rPr>
          <w:rFonts w:ascii="Times New Roman" w:hAnsi="Times New Roman" w:cs="Times New Roman"/>
          <w:sz w:val="24"/>
          <w:szCs w:val="24"/>
        </w:rPr>
      </w:pPr>
    </w:p>
    <w:p w:rsidR="00153465" w:rsidRDefault="00153465" w:rsidP="003F6E8E">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References</w:t>
      </w:r>
    </w:p>
    <w:p w:rsidR="00952C91" w:rsidRPr="00AF1633" w:rsidRDefault="00952C91" w:rsidP="00AF1633">
      <w:pPr>
        <w:spacing w:line="480" w:lineRule="auto"/>
        <w:ind w:left="720" w:hanging="720"/>
        <w:rPr>
          <w:rFonts w:ascii="Times New Roman" w:hAnsi="Times New Roman" w:cs="Times New Roman"/>
          <w:color w:val="222222"/>
          <w:sz w:val="24"/>
          <w:szCs w:val="24"/>
          <w:shd w:val="clear" w:color="auto" w:fill="FFFFFF"/>
        </w:rPr>
      </w:pPr>
      <w:proofErr w:type="gramStart"/>
      <w:r w:rsidRPr="00AF1633">
        <w:rPr>
          <w:rFonts w:ascii="Times New Roman" w:hAnsi="Times New Roman" w:cs="Times New Roman"/>
          <w:color w:val="222222"/>
          <w:sz w:val="24"/>
          <w:szCs w:val="24"/>
          <w:shd w:val="clear" w:color="auto" w:fill="FFFFFF"/>
        </w:rPr>
        <w:t>Americ</w:t>
      </w:r>
      <w:r w:rsidRPr="00AF1633">
        <w:rPr>
          <w:rFonts w:ascii="Times New Roman" w:hAnsi="Times New Roman" w:cs="Times New Roman"/>
          <w:color w:val="222222"/>
          <w:sz w:val="24"/>
          <w:szCs w:val="24"/>
          <w:shd w:val="clear" w:color="auto" w:fill="FFFFFF"/>
        </w:rPr>
        <w:t>an Counseling Association.</w:t>
      </w:r>
      <w:proofErr w:type="gramEnd"/>
      <w:r w:rsidRPr="00AF1633">
        <w:rPr>
          <w:rFonts w:ascii="Times New Roman" w:hAnsi="Times New Roman" w:cs="Times New Roman"/>
          <w:color w:val="222222"/>
          <w:sz w:val="24"/>
          <w:szCs w:val="24"/>
          <w:shd w:val="clear" w:color="auto" w:fill="FFFFFF"/>
        </w:rPr>
        <w:t xml:space="preserve"> </w:t>
      </w:r>
      <w:proofErr w:type="gramStart"/>
      <w:r w:rsidRPr="00AF1633">
        <w:rPr>
          <w:rFonts w:ascii="Times New Roman" w:hAnsi="Times New Roman" w:cs="Times New Roman"/>
          <w:color w:val="222222"/>
          <w:sz w:val="24"/>
          <w:szCs w:val="24"/>
          <w:shd w:val="clear" w:color="auto" w:fill="FFFFFF"/>
        </w:rPr>
        <w:t>(2016</w:t>
      </w:r>
      <w:r w:rsidRPr="00AF1633">
        <w:rPr>
          <w:rFonts w:ascii="Times New Roman" w:hAnsi="Times New Roman" w:cs="Times New Roman"/>
          <w:color w:val="222222"/>
          <w:sz w:val="24"/>
          <w:szCs w:val="24"/>
          <w:shd w:val="clear" w:color="auto" w:fill="FFFFFF"/>
        </w:rPr>
        <w:t>). American Counseling Association code of ethics.</w:t>
      </w:r>
      <w:proofErr w:type="gramEnd"/>
      <w:r w:rsidRPr="00AF1633">
        <w:rPr>
          <w:rFonts w:ascii="Times New Roman" w:hAnsi="Times New Roman" w:cs="Times New Roman"/>
          <w:color w:val="222222"/>
          <w:sz w:val="24"/>
          <w:szCs w:val="24"/>
          <w:shd w:val="clear" w:color="auto" w:fill="FFFFFF"/>
        </w:rPr>
        <w:t> </w:t>
      </w:r>
      <w:r w:rsidRPr="00AF1633">
        <w:rPr>
          <w:rFonts w:ascii="Times New Roman" w:hAnsi="Times New Roman" w:cs="Times New Roman"/>
          <w:i/>
          <w:iCs/>
          <w:color w:val="222222"/>
          <w:sz w:val="24"/>
          <w:szCs w:val="24"/>
          <w:shd w:val="clear" w:color="auto" w:fill="FFFFFF"/>
        </w:rPr>
        <w:t>Alexandria, VA: Author</w:t>
      </w:r>
      <w:r w:rsidRPr="00AF1633">
        <w:rPr>
          <w:rFonts w:ascii="Times New Roman" w:hAnsi="Times New Roman" w:cs="Times New Roman"/>
          <w:color w:val="222222"/>
          <w:sz w:val="24"/>
          <w:szCs w:val="24"/>
          <w:shd w:val="clear" w:color="auto" w:fill="FFFFFF"/>
        </w:rPr>
        <w:t>.</w:t>
      </w:r>
    </w:p>
    <w:p w:rsidR="00952C91" w:rsidRPr="00AF1633" w:rsidRDefault="00952C91" w:rsidP="00AF1633">
      <w:pPr>
        <w:spacing w:line="480" w:lineRule="auto"/>
        <w:ind w:left="720" w:hanging="720"/>
        <w:rPr>
          <w:rFonts w:ascii="Times New Roman" w:hAnsi="Times New Roman" w:cs="Times New Roman"/>
          <w:sz w:val="24"/>
          <w:szCs w:val="24"/>
        </w:rPr>
      </w:pPr>
      <w:r w:rsidRPr="00AF1633">
        <w:rPr>
          <w:rFonts w:ascii="Times New Roman" w:hAnsi="Times New Roman" w:cs="Times New Roman"/>
          <w:color w:val="222222"/>
          <w:sz w:val="24"/>
          <w:szCs w:val="24"/>
          <w:shd w:val="clear" w:color="auto" w:fill="FFFFFF"/>
        </w:rPr>
        <w:t xml:space="preserve">Kaplan, D. M., </w:t>
      </w:r>
      <w:proofErr w:type="spellStart"/>
      <w:r w:rsidRPr="00AF1633">
        <w:rPr>
          <w:rFonts w:ascii="Times New Roman" w:hAnsi="Times New Roman" w:cs="Times New Roman"/>
          <w:color w:val="222222"/>
          <w:sz w:val="24"/>
          <w:szCs w:val="24"/>
          <w:shd w:val="clear" w:color="auto" w:fill="FFFFFF"/>
        </w:rPr>
        <w:t>Tarvydas</w:t>
      </w:r>
      <w:proofErr w:type="spellEnd"/>
      <w:r>
        <w:rPr>
          <w:rFonts w:ascii="Times New Roman" w:hAnsi="Times New Roman" w:cs="Times New Roman"/>
          <w:color w:val="222222"/>
          <w:sz w:val="24"/>
          <w:szCs w:val="24"/>
          <w:shd w:val="clear" w:color="auto" w:fill="FFFFFF"/>
        </w:rPr>
        <w:t>, V. M., &amp; Gladding, S. T. (2016</w:t>
      </w:r>
      <w:r w:rsidRPr="00AF1633">
        <w:rPr>
          <w:rFonts w:ascii="Times New Roman" w:hAnsi="Times New Roman" w:cs="Times New Roman"/>
          <w:color w:val="222222"/>
          <w:sz w:val="24"/>
          <w:szCs w:val="24"/>
          <w:shd w:val="clear" w:color="auto" w:fill="FFFFFF"/>
        </w:rPr>
        <w:t>). 20/20: A vision for the future of counseling: The new consensus definition of counseling. </w:t>
      </w:r>
      <w:r w:rsidRPr="00AF1633">
        <w:rPr>
          <w:rFonts w:ascii="Times New Roman" w:hAnsi="Times New Roman" w:cs="Times New Roman"/>
          <w:i/>
          <w:iCs/>
          <w:color w:val="222222"/>
          <w:sz w:val="24"/>
          <w:szCs w:val="24"/>
          <w:shd w:val="clear" w:color="auto" w:fill="FFFFFF"/>
        </w:rPr>
        <w:t>Journal of Counseling &amp; Development</w:t>
      </w:r>
      <w:r w:rsidRPr="00AF1633">
        <w:rPr>
          <w:rFonts w:ascii="Times New Roman" w:hAnsi="Times New Roman" w:cs="Times New Roman"/>
          <w:color w:val="222222"/>
          <w:sz w:val="24"/>
          <w:szCs w:val="24"/>
          <w:shd w:val="clear" w:color="auto" w:fill="FFFFFF"/>
        </w:rPr>
        <w:t>, </w:t>
      </w:r>
      <w:r w:rsidRPr="00AF1633">
        <w:rPr>
          <w:rFonts w:ascii="Times New Roman" w:hAnsi="Times New Roman" w:cs="Times New Roman"/>
          <w:i/>
          <w:iCs/>
          <w:color w:val="222222"/>
          <w:sz w:val="24"/>
          <w:szCs w:val="24"/>
          <w:shd w:val="clear" w:color="auto" w:fill="FFFFFF"/>
        </w:rPr>
        <w:t>92</w:t>
      </w:r>
      <w:r w:rsidRPr="00AF1633">
        <w:rPr>
          <w:rFonts w:ascii="Times New Roman" w:hAnsi="Times New Roman" w:cs="Times New Roman"/>
          <w:color w:val="222222"/>
          <w:sz w:val="24"/>
          <w:szCs w:val="24"/>
          <w:shd w:val="clear" w:color="auto" w:fill="FFFFFF"/>
        </w:rPr>
        <w:t>(3), 366-372.</w:t>
      </w:r>
    </w:p>
    <w:p w:rsidR="00952C91" w:rsidRPr="00AF1633" w:rsidRDefault="00952C91" w:rsidP="00AF1633">
      <w:pPr>
        <w:spacing w:line="480" w:lineRule="auto"/>
        <w:ind w:left="720" w:hanging="720"/>
        <w:rPr>
          <w:rFonts w:ascii="Times New Roman" w:eastAsia="Times New Roman" w:hAnsi="Times New Roman" w:cs="Times New Roman"/>
          <w:sz w:val="24"/>
          <w:szCs w:val="24"/>
        </w:rPr>
      </w:pPr>
      <w:proofErr w:type="spellStart"/>
      <w:proofErr w:type="gramStart"/>
      <w:r w:rsidRPr="00AF1633">
        <w:rPr>
          <w:rFonts w:ascii="Times New Roman" w:hAnsi="Times New Roman" w:cs="Times New Roman"/>
          <w:color w:val="222222"/>
          <w:sz w:val="24"/>
          <w:szCs w:val="24"/>
          <w:shd w:val="clear" w:color="auto" w:fill="FFFFFF"/>
        </w:rPr>
        <w:t>Remley</w:t>
      </w:r>
      <w:proofErr w:type="spellEnd"/>
      <w:r w:rsidRPr="00AF1633">
        <w:rPr>
          <w:rFonts w:ascii="Times New Roman" w:hAnsi="Times New Roman" w:cs="Times New Roman"/>
          <w:color w:val="222222"/>
          <w:sz w:val="24"/>
          <w:szCs w:val="24"/>
          <w:shd w:val="clear" w:color="auto" w:fill="FFFFFF"/>
        </w:rPr>
        <w:t xml:space="preserve">, T. P., &amp; </w:t>
      </w:r>
      <w:proofErr w:type="spellStart"/>
      <w:r w:rsidRPr="00AF1633">
        <w:rPr>
          <w:rFonts w:ascii="Times New Roman" w:hAnsi="Times New Roman" w:cs="Times New Roman"/>
          <w:color w:val="222222"/>
          <w:sz w:val="24"/>
          <w:szCs w:val="24"/>
          <w:shd w:val="clear" w:color="auto" w:fill="FFFFFF"/>
        </w:rPr>
        <w:t>Herlihy</w:t>
      </w:r>
      <w:proofErr w:type="spellEnd"/>
      <w:r w:rsidRPr="00AF1633">
        <w:rPr>
          <w:rFonts w:ascii="Times New Roman" w:hAnsi="Times New Roman" w:cs="Times New Roman"/>
          <w:color w:val="222222"/>
          <w:sz w:val="24"/>
          <w:szCs w:val="24"/>
          <w:shd w:val="clear" w:color="auto" w:fill="FFFFFF"/>
        </w:rPr>
        <w:t>, B. (2014).</w:t>
      </w:r>
      <w:proofErr w:type="gramEnd"/>
      <w:r w:rsidRPr="00AF1633">
        <w:rPr>
          <w:rFonts w:ascii="Times New Roman" w:hAnsi="Times New Roman" w:cs="Times New Roman"/>
          <w:color w:val="222222"/>
          <w:sz w:val="24"/>
          <w:szCs w:val="24"/>
          <w:shd w:val="clear" w:color="auto" w:fill="FFFFFF"/>
        </w:rPr>
        <w:t> </w:t>
      </w:r>
      <w:proofErr w:type="gramStart"/>
      <w:r w:rsidRPr="00AF1633">
        <w:rPr>
          <w:rFonts w:ascii="Times New Roman" w:hAnsi="Times New Roman" w:cs="Times New Roman"/>
          <w:i/>
          <w:iCs/>
          <w:color w:val="222222"/>
          <w:sz w:val="24"/>
          <w:szCs w:val="24"/>
          <w:shd w:val="clear" w:color="auto" w:fill="FFFFFF"/>
        </w:rPr>
        <w:t>Ethical, legal, and professional issues in counseling</w:t>
      </w:r>
      <w:r w:rsidRPr="00AF1633">
        <w:rPr>
          <w:rFonts w:ascii="Times New Roman" w:hAnsi="Times New Roman" w:cs="Times New Roman"/>
          <w:color w:val="222222"/>
          <w:sz w:val="24"/>
          <w:szCs w:val="24"/>
          <w:shd w:val="clear" w:color="auto" w:fill="FFFFFF"/>
        </w:rPr>
        <w:t>.</w:t>
      </w:r>
      <w:proofErr w:type="gramEnd"/>
      <w:r w:rsidRPr="00AF1633">
        <w:rPr>
          <w:rFonts w:ascii="Times New Roman" w:hAnsi="Times New Roman" w:cs="Times New Roman"/>
          <w:color w:val="222222"/>
          <w:sz w:val="24"/>
          <w:szCs w:val="24"/>
          <w:shd w:val="clear" w:color="auto" w:fill="FFFFFF"/>
        </w:rPr>
        <w:t xml:space="preserve"> Upper Saddle River, NJ: Pearson.</w:t>
      </w:r>
    </w:p>
    <w:p w:rsidR="00952C91" w:rsidRPr="00AF1633" w:rsidRDefault="00952C91" w:rsidP="00AF1633">
      <w:pPr>
        <w:spacing w:line="480" w:lineRule="auto"/>
        <w:ind w:left="720" w:hanging="720"/>
        <w:rPr>
          <w:rFonts w:ascii="Times New Roman" w:hAnsi="Times New Roman" w:cs="Times New Roman"/>
          <w:color w:val="222222"/>
          <w:sz w:val="24"/>
          <w:szCs w:val="24"/>
          <w:shd w:val="clear" w:color="auto" w:fill="FFFFFF"/>
        </w:rPr>
      </w:pPr>
      <w:r w:rsidRPr="00AF1633">
        <w:rPr>
          <w:rFonts w:ascii="Times New Roman" w:hAnsi="Times New Roman" w:cs="Times New Roman"/>
          <w:color w:val="222222"/>
          <w:sz w:val="24"/>
          <w:szCs w:val="24"/>
          <w:shd w:val="clear" w:color="auto" w:fill="FFFFFF"/>
        </w:rPr>
        <w:t>Smith, D. (2018</w:t>
      </w:r>
      <w:r w:rsidRPr="00AF1633">
        <w:rPr>
          <w:rFonts w:ascii="Times New Roman" w:hAnsi="Times New Roman" w:cs="Times New Roman"/>
          <w:color w:val="222222"/>
          <w:sz w:val="24"/>
          <w:szCs w:val="24"/>
          <w:shd w:val="clear" w:color="auto" w:fill="FFFFFF"/>
        </w:rPr>
        <w:t xml:space="preserve">). </w:t>
      </w:r>
      <w:proofErr w:type="gramStart"/>
      <w:r w:rsidRPr="00AF1633">
        <w:rPr>
          <w:rFonts w:ascii="Times New Roman" w:hAnsi="Times New Roman" w:cs="Times New Roman"/>
          <w:color w:val="222222"/>
          <w:sz w:val="24"/>
          <w:szCs w:val="24"/>
          <w:shd w:val="clear" w:color="auto" w:fill="FFFFFF"/>
        </w:rPr>
        <w:t>Trends in counseling and psychotherapy.</w:t>
      </w:r>
      <w:proofErr w:type="gramEnd"/>
      <w:r w:rsidRPr="00AF1633">
        <w:rPr>
          <w:rFonts w:ascii="Times New Roman" w:hAnsi="Times New Roman" w:cs="Times New Roman"/>
          <w:color w:val="222222"/>
          <w:sz w:val="24"/>
          <w:szCs w:val="24"/>
          <w:shd w:val="clear" w:color="auto" w:fill="FFFFFF"/>
        </w:rPr>
        <w:t> </w:t>
      </w:r>
      <w:proofErr w:type="gramStart"/>
      <w:r w:rsidRPr="00AF1633">
        <w:rPr>
          <w:rFonts w:ascii="Times New Roman" w:hAnsi="Times New Roman" w:cs="Times New Roman"/>
          <w:i/>
          <w:iCs/>
          <w:color w:val="222222"/>
          <w:sz w:val="24"/>
          <w:szCs w:val="24"/>
          <w:shd w:val="clear" w:color="auto" w:fill="FFFFFF"/>
        </w:rPr>
        <w:t>American Psychologist</w:t>
      </w:r>
      <w:r w:rsidRPr="00AF1633">
        <w:rPr>
          <w:rFonts w:ascii="Times New Roman" w:hAnsi="Times New Roman" w:cs="Times New Roman"/>
          <w:color w:val="222222"/>
          <w:sz w:val="24"/>
          <w:szCs w:val="24"/>
          <w:shd w:val="clear" w:color="auto" w:fill="FFFFFF"/>
        </w:rPr>
        <w:t>, </w:t>
      </w:r>
      <w:r w:rsidRPr="00AF1633">
        <w:rPr>
          <w:rFonts w:ascii="Times New Roman" w:hAnsi="Times New Roman" w:cs="Times New Roman"/>
          <w:i/>
          <w:iCs/>
          <w:color w:val="222222"/>
          <w:sz w:val="24"/>
          <w:szCs w:val="24"/>
          <w:shd w:val="clear" w:color="auto" w:fill="FFFFFF"/>
        </w:rPr>
        <w:t>37</w:t>
      </w:r>
      <w:r w:rsidRPr="00AF1633">
        <w:rPr>
          <w:rFonts w:ascii="Times New Roman" w:hAnsi="Times New Roman" w:cs="Times New Roman"/>
          <w:color w:val="222222"/>
          <w:sz w:val="24"/>
          <w:szCs w:val="24"/>
          <w:shd w:val="clear" w:color="auto" w:fill="FFFFFF"/>
        </w:rPr>
        <w:t>(7), 802.</w:t>
      </w:r>
      <w:proofErr w:type="gramEnd"/>
    </w:p>
    <w:p w:rsidR="00BD2122" w:rsidRDefault="00BD2122" w:rsidP="00BD2122">
      <w:pPr>
        <w:spacing w:line="480" w:lineRule="auto"/>
        <w:rPr>
          <w:rFonts w:ascii="Times New Roman" w:hAnsi="Times New Roman" w:cs="Times New Roman"/>
          <w:sz w:val="24"/>
          <w:szCs w:val="24"/>
        </w:rPr>
      </w:pPr>
    </w:p>
    <w:p w:rsidR="00BD2122" w:rsidRPr="00D65F94" w:rsidRDefault="00BD2122" w:rsidP="00BD2122">
      <w:pPr>
        <w:spacing w:line="480" w:lineRule="auto"/>
        <w:rPr>
          <w:rFonts w:ascii="Times New Roman" w:hAnsi="Times New Roman" w:cs="Times New Roman"/>
          <w:sz w:val="24"/>
          <w:szCs w:val="24"/>
        </w:rPr>
      </w:pPr>
    </w:p>
    <w:p w:rsidR="00BD2122" w:rsidRDefault="00BD2122" w:rsidP="00BD2122">
      <w:pPr>
        <w:tabs>
          <w:tab w:val="left" w:pos="3435"/>
        </w:tabs>
        <w:spacing w:after="0" w:line="480" w:lineRule="auto"/>
        <w:rPr>
          <w:rFonts w:ascii="Times New Roman" w:hAnsi="Times New Roman" w:cs="Times New Roman"/>
          <w:sz w:val="24"/>
          <w:szCs w:val="24"/>
        </w:rPr>
      </w:pPr>
    </w:p>
    <w:sectPr w:rsidR="00BD2122" w:rsidSect="0043409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6B33" w:rsidRDefault="00866B33">
      <w:pPr>
        <w:spacing w:after="0" w:line="240" w:lineRule="auto"/>
      </w:pPr>
      <w:r>
        <w:separator/>
      </w:r>
    </w:p>
  </w:endnote>
  <w:endnote w:type="continuationSeparator" w:id="0">
    <w:p w:rsidR="00866B33" w:rsidRDefault="00866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6B33" w:rsidRDefault="00866B33">
      <w:pPr>
        <w:spacing w:after="0" w:line="240" w:lineRule="auto"/>
      </w:pPr>
      <w:r>
        <w:separator/>
      </w:r>
    </w:p>
  </w:footnote>
  <w:footnote w:type="continuationSeparator" w:id="0">
    <w:p w:rsidR="00866B33" w:rsidRDefault="00866B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5288169"/>
      <w:docPartObj>
        <w:docPartGallery w:val="Page Numbers (Top of Page)"/>
        <w:docPartUnique/>
      </w:docPartObj>
    </w:sdtPr>
    <w:sdtEndPr>
      <w:rPr>
        <w:noProof/>
      </w:rPr>
    </w:sdtEndPr>
    <w:sdtContent>
      <w:p w:rsidR="008269A1" w:rsidRDefault="00866B33" w:rsidP="0029235A">
        <w:pPr>
          <w:tabs>
            <w:tab w:val="left" w:pos="3435"/>
          </w:tabs>
          <w:spacing w:after="0" w:line="480" w:lineRule="auto"/>
        </w:pPr>
        <w:r>
          <w:rPr>
            <w:rFonts w:ascii="Times New Roman" w:hAnsi="Times New Roman" w:cs="Times New Roman"/>
            <w:sz w:val="24"/>
            <w:szCs w:val="24"/>
          </w:rPr>
          <w:t>COURSE REFLECTION</w:t>
        </w:r>
        <w:r>
          <w:rPr>
            <w:rFonts w:ascii="Times New Roman" w:hAnsi="Times New Roman" w:cs="Times New Roman"/>
            <w:sz w:val="24"/>
            <w:szCs w:val="24"/>
          </w:rPr>
          <w:tab/>
        </w:r>
        <w:r w:rsidR="003B0A40">
          <w:rPr>
            <w:rFonts w:ascii="Times New Roman" w:hAnsi="Times New Roman" w:cs="Times New Roman"/>
            <w:sz w:val="24"/>
            <w:szCs w:val="24"/>
          </w:rPr>
          <w:tab/>
        </w:r>
        <w:r w:rsidR="003B0A40">
          <w:rPr>
            <w:rFonts w:ascii="Times New Roman" w:hAnsi="Times New Roman" w:cs="Times New Roman"/>
            <w:sz w:val="24"/>
            <w:szCs w:val="24"/>
          </w:rPr>
          <w:tab/>
        </w:r>
        <w:r w:rsidR="00EB6C31">
          <w:rPr>
            <w:rFonts w:ascii="Times New Roman" w:hAnsi="Times New Roman" w:cs="Times New Roman"/>
            <w:sz w:val="24"/>
            <w:szCs w:val="24"/>
          </w:rPr>
          <w:tab/>
        </w:r>
        <w:r w:rsidR="00B34856">
          <w:rPr>
            <w:rFonts w:ascii="Times New Roman" w:hAnsi="Times New Roman" w:cs="Times New Roman"/>
            <w:sz w:val="24"/>
            <w:szCs w:val="24"/>
          </w:rPr>
          <w:tab/>
        </w:r>
        <w:r w:rsidR="00EB6C31">
          <w:rPr>
            <w:rFonts w:ascii="Times New Roman" w:hAnsi="Times New Roman" w:cs="Times New Roman"/>
            <w:sz w:val="24"/>
            <w:szCs w:val="24"/>
          </w:rPr>
          <w:t xml:space="preserve">  </w:t>
        </w:r>
        <w:r w:rsidR="00796567">
          <w:rPr>
            <w:rFonts w:ascii="Times New Roman" w:hAnsi="Times New Roman" w:cs="Times New Roman"/>
            <w:sz w:val="24"/>
            <w:szCs w:val="24"/>
          </w:rPr>
          <w:tab/>
        </w:r>
        <w:r w:rsidR="0057570C">
          <w:rPr>
            <w:rFonts w:ascii="Times New Roman" w:hAnsi="Times New Roman" w:cs="Times New Roman"/>
            <w:sz w:val="24"/>
            <w:szCs w:val="24"/>
          </w:rPr>
          <w:t xml:space="preserve">          </w:t>
        </w:r>
        <w:r>
          <w:rPr>
            <w:rFonts w:ascii="Times New Roman" w:hAnsi="Times New Roman" w:cs="Times New Roman"/>
            <w:sz w:val="24"/>
            <w:szCs w:val="24"/>
          </w:rPr>
          <w:t xml:space="preserve">                             </w:t>
        </w:r>
        <w:r w:rsidR="00AB61B7" w:rsidRPr="008269A1">
          <w:rPr>
            <w:rFonts w:ascii="Times New Roman" w:hAnsi="Times New Roman" w:cs="Times New Roman"/>
            <w:sz w:val="24"/>
            <w:szCs w:val="24"/>
          </w:rPr>
          <w:fldChar w:fldCharType="begin"/>
        </w:r>
        <w:r w:rsidR="00132702" w:rsidRPr="008269A1">
          <w:rPr>
            <w:rFonts w:ascii="Times New Roman" w:hAnsi="Times New Roman" w:cs="Times New Roman"/>
            <w:sz w:val="24"/>
            <w:szCs w:val="24"/>
          </w:rPr>
          <w:instrText xml:space="preserve"> PAGE   \* MERGEFORMAT </w:instrText>
        </w:r>
        <w:r w:rsidR="00AB61B7" w:rsidRPr="008269A1">
          <w:rPr>
            <w:rFonts w:ascii="Times New Roman" w:hAnsi="Times New Roman" w:cs="Times New Roman"/>
            <w:sz w:val="24"/>
            <w:szCs w:val="24"/>
          </w:rPr>
          <w:fldChar w:fldCharType="separate"/>
        </w:r>
        <w:r w:rsidR="00566F55">
          <w:rPr>
            <w:rFonts w:ascii="Times New Roman" w:hAnsi="Times New Roman" w:cs="Times New Roman"/>
            <w:noProof/>
            <w:sz w:val="24"/>
            <w:szCs w:val="24"/>
          </w:rPr>
          <w:t>6</w:t>
        </w:r>
        <w:r w:rsidR="00AB61B7" w:rsidRPr="008269A1">
          <w:rPr>
            <w:rFonts w:ascii="Times New Roman" w:hAnsi="Times New Roman" w:cs="Times New Roman"/>
            <w:noProof/>
            <w:sz w:val="24"/>
            <w:szCs w:val="24"/>
          </w:rPr>
          <w:fldChar w:fldCharType="end"/>
        </w:r>
      </w:p>
    </w:sdtContent>
  </w:sdt>
  <w:p w:rsidR="008269A1" w:rsidRDefault="008269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4097" w:rsidRDefault="00866B33" w:rsidP="00397B7D">
    <w:pPr>
      <w:tabs>
        <w:tab w:val="left" w:pos="3435"/>
      </w:tabs>
      <w:spacing w:after="0" w:line="480" w:lineRule="auto"/>
    </w:pPr>
    <w:r>
      <w:rPr>
        <w:rFonts w:ascii="Times New Roman" w:hAnsi="Times New Roman" w:cs="Times New Roman"/>
        <w:sz w:val="24"/>
        <w:szCs w:val="24"/>
      </w:rPr>
      <w:t>Running head:</w:t>
    </w:r>
    <w:r w:rsidR="003B0A40" w:rsidRPr="003B0A40">
      <w:rPr>
        <w:rFonts w:ascii="Times New Roman" w:hAnsi="Times New Roman" w:cs="Times New Roman"/>
        <w:sz w:val="24"/>
        <w:szCs w:val="24"/>
      </w:rPr>
      <w:t xml:space="preserve"> </w:t>
    </w:r>
    <w:r w:rsidR="00397B7D">
      <w:rPr>
        <w:rFonts w:ascii="Times New Roman" w:hAnsi="Times New Roman" w:cs="Times New Roman"/>
        <w:sz w:val="24"/>
        <w:szCs w:val="24"/>
      </w:rPr>
      <w:t>COURSE REFLECTION</w:t>
    </w:r>
    <w:r w:rsidR="003B0A40">
      <w:rPr>
        <w:rFonts w:ascii="Times New Roman" w:hAnsi="Times New Roman" w:cs="Times New Roman"/>
        <w:sz w:val="24"/>
        <w:szCs w:val="24"/>
      </w:rPr>
      <w:tab/>
    </w:r>
    <w:r w:rsidR="003B0A40">
      <w:rPr>
        <w:rFonts w:ascii="Times New Roman" w:hAnsi="Times New Roman" w:cs="Times New Roman"/>
        <w:sz w:val="24"/>
        <w:szCs w:val="24"/>
      </w:rPr>
      <w:tab/>
    </w:r>
    <w:r w:rsidR="003B0A40">
      <w:rPr>
        <w:rFonts w:ascii="Times New Roman" w:hAnsi="Times New Roman" w:cs="Times New Roman"/>
        <w:sz w:val="24"/>
        <w:szCs w:val="24"/>
      </w:rPr>
      <w:tab/>
    </w:r>
    <w:r w:rsidR="00D850B1">
      <w:rPr>
        <w:rFonts w:ascii="Times New Roman" w:hAnsi="Times New Roman" w:cs="Times New Roman"/>
        <w:sz w:val="24"/>
        <w:szCs w:val="24"/>
      </w:rPr>
      <w:tab/>
    </w:r>
    <w:r w:rsidR="00D850B1">
      <w:rPr>
        <w:rFonts w:ascii="Times New Roman" w:hAnsi="Times New Roman" w:cs="Times New Roman"/>
        <w:sz w:val="24"/>
        <w:szCs w:val="24"/>
      </w:rPr>
      <w:tab/>
    </w:r>
    <w:sdt>
      <w:sdtPr>
        <w:rPr>
          <w:rFonts w:ascii="Times New Roman" w:hAnsi="Times New Roman" w:cs="Times New Roman"/>
          <w:sz w:val="24"/>
          <w:szCs w:val="24"/>
        </w:rPr>
        <w:id w:val="313693355"/>
        <w:docPartObj>
          <w:docPartGallery w:val="Page Numbers (Top of Page)"/>
          <w:docPartUnique/>
        </w:docPartObj>
      </w:sdtPr>
      <w:sdtEndPr>
        <w:rPr>
          <w:rFonts w:asciiTheme="minorHAnsi" w:hAnsiTheme="minorHAnsi" w:cstheme="minorBidi"/>
          <w:noProof/>
          <w:sz w:val="22"/>
          <w:szCs w:val="22"/>
        </w:rPr>
      </w:sdtEndPr>
      <w:sdtContent>
        <w:r w:rsidR="006E1F84">
          <w:rPr>
            <w:rFonts w:ascii="Times New Roman" w:hAnsi="Times New Roman" w:cs="Times New Roman"/>
            <w:sz w:val="24"/>
            <w:szCs w:val="24"/>
          </w:rPr>
          <w:tab/>
          <w:t xml:space="preserve">     </w:t>
        </w:r>
        <w:r w:rsidR="00796567">
          <w:rPr>
            <w:rFonts w:ascii="Times New Roman" w:hAnsi="Times New Roman" w:cs="Times New Roman"/>
            <w:sz w:val="24"/>
            <w:szCs w:val="24"/>
          </w:rPr>
          <w:tab/>
          <w:t xml:space="preserve">   </w:t>
        </w:r>
        <w:r w:rsidR="006E1F84">
          <w:rPr>
            <w:rFonts w:ascii="Times New Roman" w:hAnsi="Times New Roman" w:cs="Times New Roman"/>
            <w:sz w:val="24"/>
            <w:szCs w:val="24"/>
          </w:rPr>
          <w:t xml:space="preserve">    </w:t>
        </w:r>
        <w:r w:rsidR="00AB61B7" w:rsidRPr="00434097">
          <w:rPr>
            <w:rFonts w:ascii="Times New Roman" w:hAnsi="Times New Roman" w:cs="Times New Roman"/>
            <w:sz w:val="24"/>
            <w:szCs w:val="24"/>
          </w:rPr>
          <w:fldChar w:fldCharType="begin"/>
        </w:r>
        <w:r w:rsidRPr="00434097">
          <w:rPr>
            <w:rFonts w:ascii="Times New Roman" w:hAnsi="Times New Roman" w:cs="Times New Roman"/>
            <w:sz w:val="24"/>
            <w:szCs w:val="24"/>
          </w:rPr>
          <w:instrText xml:space="preserve"> PAGE   \* MERGEFORMAT </w:instrText>
        </w:r>
        <w:r w:rsidR="00AB61B7" w:rsidRPr="00434097">
          <w:rPr>
            <w:rFonts w:ascii="Times New Roman" w:hAnsi="Times New Roman" w:cs="Times New Roman"/>
            <w:sz w:val="24"/>
            <w:szCs w:val="24"/>
          </w:rPr>
          <w:fldChar w:fldCharType="separate"/>
        </w:r>
        <w:r w:rsidR="00566F55">
          <w:rPr>
            <w:rFonts w:ascii="Times New Roman" w:hAnsi="Times New Roman" w:cs="Times New Roman"/>
            <w:noProof/>
            <w:sz w:val="24"/>
            <w:szCs w:val="24"/>
          </w:rPr>
          <w:t>1</w:t>
        </w:r>
        <w:r w:rsidR="00AB61B7" w:rsidRPr="00434097">
          <w:rPr>
            <w:rFonts w:ascii="Times New Roman" w:hAnsi="Times New Roman" w:cs="Times New Roman"/>
            <w:noProof/>
            <w:sz w:val="24"/>
            <w:szCs w:val="24"/>
          </w:rPr>
          <w:fldChar w:fldCharType="end"/>
        </w:r>
      </w:sdtContent>
    </w:sdt>
  </w:p>
  <w:p w:rsidR="00434097" w:rsidRDefault="0043409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0196"/>
    <w:rsid w:val="000027DF"/>
    <w:rsid w:val="00004273"/>
    <w:rsid w:val="00004775"/>
    <w:rsid w:val="00010973"/>
    <w:rsid w:val="00013D6D"/>
    <w:rsid w:val="00014FE3"/>
    <w:rsid w:val="000310F2"/>
    <w:rsid w:val="00040373"/>
    <w:rsid w:val="00041410"/>
    <w:rsid w:val="000511F0"/>
    <w:rsid w:val="0005232D"/>
    <w:rsid w:val="00052365"/>
    <w:rsid w:val="000610A9"/>
    <w:rsid w:val="00061C4F"/>
    <w:rsid w:val="000625A7"/>
    <w:rsid w:val="0007311D"/>
    <w:rsid w:val="0007788F"/>
    <w:rsid w:val="00084F2E"/>
    <w:rsid w:val="000902D4"/>
    <w:rsid w:val="00092F3A"/>
    <w:rsid w:val="00093F1E"/>
    <w:rsid w:val="000A6B3D"/>
    <w:rsid w:val="000B3742"/>
    <w:rsid w:val="000B3971"/>
    <w:rsid w:val="000D4966"/>
    <w:rsid w:val="000D63FC"/>
    <w:rsid w:val="000E60F6"/>
    <w:rsid w:val="000E6884"/>
    <w:rsid w:val="000E7A64"/>
    <w:rsid w:val="000F2813"/>
    <w:rsid w:val="000F318E"/>
    <w:rsid w:val="000F3D7F"/>
    <w:rsid w:val="00100192"/>
    <w:rsid w:val="00100D2B"/>
    <w:rsid w:val="00104150"/>
    <w:rsid w:val="0010599F"/>
    <w:rsid w:val="00105B5E"/>
    <w:rsid w:val="00106235"/>
    <w:rsid w:val="00111595"/>
    <w:rsid w:val="00121370"/>
    <w:rsid w:val="00126BBF"/>
    <w:rsid w:val="00132702"/>
    <w:rsid w:val="001411C5"/>
    <w:rsid w:val="00143FF6"/>
    <w:rsid w:val="00144442"/>
    <w:rsid w:val="001531C2"/>
    <w:rsid w:val="00153465"/>
    <w:rsid w:val="00153B11"/>
    <w:rsid w:val="00162D00"/>
    <w:rsid w:val="001651D8"/>
    <w:rsid w:val="00182732"/>
    <w:rsid w:val="00185EFF"/>
    <w:rsid w:val="0018664C"/>
    <w:rsid w:val="00187147"/>
    <w:rsid w:val="00193F26"/>
    <w:rsid w:val="00194F58"/>
    <w:rsid w:val="00196D51"/>
    <w:rsid w:val="001A1905"/>
    <w:rsid w:val="001A3D9E"/>
    <w:rsid w:val="001B487C"/>
    <w:rsid w:val="001B7667"/>
    <w:rsid w:val="001C4454"/>
    <w:rsid w:val="001C47E0"/>
    <w:rsid w:val="001D044D"/>
    <w:rsid w:val="001D5F14"/>
    <w:rsid w:val="001D771E"/>
    <w:rsid w:val="001E077D"/>
    <w:rsid w:val="001E0A20"/>
    <w:rsid w:val="001E32FB"/>
    <w:rsid w:val="001E4637"/>
    <w:rsid w:val="001E4EF4"/>
    <w:rsid w:val="001E56E9"/>
    <w:rsid w:val="001E6FDF"/>
    <w:rsid w:val="00200C73"/>
    <w:rsid w:val="002103AA"/>
    <w:rsid w:val="00214699"/>
    <w:rsid w:val="00217C1B"/>
    <w:rsid w:val="00220260"/>
    <w:rsid w:val="00220901"/>
    <w:rsid w:val="0022582C"/>
    <w:rsid w:val="00227476"/>
    <w:rsid w:val="00237A6C"/>
    <w:rsid w:val="002407BB"/>
    <w:rsid w:val="00241A24"/>
    <w:rsid w:val="00242414"/>
    <w:rsid w:val="00246F58"/>
    <w:rsid w:val="0025090F"/>
    <w:rsid w:val="00255055"/>
    <w:rsid w:val="00260629"/>
    <w:rsid w:val="0028396B"/>
    <w:rsid w:val="002843C6"/>
    <w:rsid w:val="0029235A"/>
    <w:rsid w:val="002A4DF2"/>
    <w:rsid w:val="002A6CDA"/>
    <w:rsid w:val="002C28C2"/>
    <w:rsid w:val="002C3133"/>
    <w:rsid w:val="002C7DD8"/>
    <w:rsid w:val="002D02CC"/>
    <w:rsid w:val="002E063B"/>
    <w:rsid w:val="002F051D"/>
    <w:rsid w:val="003041A5"/>
    <w:rsid w:val="00306DC0"/>
    <w:rsid w:val="00310929"/>
    <w:rsid w:val="00310A1B"/>
    <w:rsid w:val="003169DD"/>
    <w:rsid w:val="00321429"/>
    <w:rsid w:val="00321485"/>
    <w:rsid w:val="00323CAF"/>
    <w:rsid w:val="0032712B"/>
    <w:rsid w:val="00340FB3"/>
    <w:rsid w:val="00353A12"/>
    <w:rsid w:val="003608EB"/>
    <w:rsid w:val="003636A9"/>
    <w:rsid w:val="00365FA4"/>
    <w:rsid w:val="00371878"/>
    <w:rsid w:val="00373892"/>
    <w:rsid w:val="00377160"/>
    <w:rsid w:val="003803B3"/>
    <w:rsid w:val="00383235"/>
    <w:rsid w:val="0038362C"/>
    <w:rsid w:val="00384817"/>
    <w:rsid w:val="00387A48"/>
    <w:rsid w:val="00387F77"/>
    <w:rsid w:val="00390C3A"/>
    <w:rsid w:val="00392A9B"/>
    <w:rsid w:val="00397B7D"/>
    <w:rsid w:val="003A4379"/>
    <w:rsid w:val="003A54F4"/>
    <w:rsid w:val="003B0A40"/>
    <w:rsid w:val="003B15A8"/>
    <w:rsid w:val="003B7BC3"/>
    <w:rsid w:val="003B7ECA"/>
    <w:rsid w:val="003C1F86"/>
    <w:rsid w:val="003C207C"/>
    <w:rsid w:val="003C29B8"/>
    <w:rsid w:val="003C6471"/>
    <w:rsid w:val="003C7336"/>
    <w:rsid w:val="003C7A85"/>
    <w:rsid w:val="003E0C0C"/>
    <w:rsid w:val="003E6198"/>
    <w:rsid w:val="003F29AE"/>
    <w:rsid w:val="003F362E"/>
    <w:rsid w:val="003F3A95"/>
    <w:rsid w:val="003F594D"/>
    <w:rsid w:val="003F6E8E"/>
    <w:rsid w:val="004003B6"/>
    <w:rsid w:val="00401100"/>
    <w:rsid w:val="00401855"/>
    <w:rsid w:val="00403B74"/>
    <w:rsid w:val="004051C8"/>
    <w:rsid w:val="00405422"/>
    <w:rsid w:val="00405D3B"/>
    <w:rsid w:val="00406407"/>
    <w:rsid w:val="004169CD"/>
    <w:rsid w:val="0042219D"/>
    <w:rsid w:val="00424152"/>
    <w:rsid w:val="00430BC5"/>
    <w:rsid w:val="00434097"/>
    <w:rsid w:val="0043549D"/>
    <w:rsid w:val="004470A2"/>
    <w:rsid w:val="0045557D"/>
    <w:rsid w:val="00455777"/>
    <w:rsid w:val="004569CF"/>
    <w:rsid w:val="00462789"/>
    <w:rsid w:val="004640C8"/>
    <w:rsid w:val="00464FBC"/>
    <w:rsid w:val="0046665B"/>
    <w:rsid w:val="00467378"/>
    <w:rsid w:val="0047117A"/>
    <w:rsid w:val="0047181A"/>
    <w:rsid w:val="0047200C"/>
    <w:rsid w:val="00473830"/>
    <w:rsid w:val="00475CC3"/>
    <w:rsid w:val="00484AA0"/>
    <w:rsid w:val="00492E7C"/>
    <w:rsid w:val="00492ED6"/>
    <w:rsid w:val="00493306"/>
    <w:rsid w:val="00496499"/>
    <w:rsid w:val="00497A63"/>
    <w:rsid w:val="004A1E0A"/>
    <w:rsid w:val="004A2631"/>
    <w:rsid w:val="004A7C04"/>
    <w:rsid w:val="004B0A35"/>
    <w:rsid w:val="004B3F8C"/>
    <w:rsid w:val="004C03BC"/>
    <w:rsid w:val="004C611B"/>
    <w:rsid w:val="004C7955"/>
    <w:rsid w:val="004D0960"/>
    <w:rsid w:val="004D4CFF"/>
    <w:rsid w:val="004E1B0F"/>
    <w:rsid w:val="004E63BF"/>
    <w:rsid w:val="004F02F4"/>
    <w:rsid w:val="004F2B49"/>
    <w:rsid w:val="004F4BB7"/>
    <w:rsid w:val="004F6F65"/>
    <w:rsid w:val="00500309"/>
    <w:rsid w:val="00501E19"/>
    <w:rsid w:val="0050301A"/>
    <w:rsid w:val="00511C40"/>
    <w:rsid w:val="00514880"/>
    <w:rsid w:val="00521599"/>
    <w:rsid w:val="00530B19"/>
    <w:rsid w:val="0053479A"/>
    <w:rsid w:val="0053705B"/>
    <w:rsid w:val="00537621"/>
    <w:rsid w:val="00541FB4"/>
    <w:rsid w:val="0054304C"/>
    <w:rsid w:val="005523FA"/>
    <w:rsid w:val="005531FA"/>
    <w:rsid w:val="005552F7"/>
    <w:rsid w:val="00557436"/>
    <w:rsid w:val="005629CF"/>
    <w:rsid w:val="005657AF"/>
    <w:rsid w:val="005663CA"/>
    <w:rsid w:val="00566F55"/>
    <w:rsid w:val="005717A5"/>
    <w:rsid w:val="00573928"/>
    <w:rsid w:val="00574119"/>
    <w:rsid w:val="0057570C"/>
    <w:rsid w:val="00584C1A"/>
    <w:rsid w:val="00591672"/>
    <w:rsid w:val="00592E39"/>
    <w:rsid w:val="00595F74"/>
    <w:rsid w:val="005A0C9C"/>
    <w:rsid w:val="005A1443"/>
    <w:rsid w:val="005A3EF8"/>
    <w:rsid w:val="005B744D"/>
    <w:rsid w:val="005C38AA"/>
    <w:rsid w:val="005C6C4C"/>
    <w:rsid w:val="005C77A9"/>
    <w:rsid w:val="005D5FC1"/>
    <w:rsid w:val="005E24B6"/>
    <w:rsid w:val="005E28A5"/>
    <w:rsid w:val="005E49FE"/>
    <w:rsid w:val="005E63BA"/>
    <w:rsid w:val="005E74DF"/>
    <w:rsid w:val="005F1E38"/>
    <w:rsid w:val="005F4072"/>
    <w:rsid w:val="00612594"/>
    <w:rsid w:val="0061346C"/>
    <w:rsid w:val="00614FA1"/>
    <w:rsid w:val="006242DE"/>
    <w:rsid w:val="00624C04"/>
    <w:rsid w:val="00630E57"/>
    <w:rsid w:val="0063647F"/>
    <w:rsid w:val="00653BBC"/>
    <w:rsid w:val="00653C29"/>
    <w:rsid w:val="00657935"/>
    <w:rsid w:val="00660C06"/>
    <w:rsid w:val="0066725E"/>
    <w:rsid w:val="00674616"/>
    <w:rsid w:val="00676538"/>
    <w:rsid w:val="006831FD"/>
    <w:rsid w:val="006874A3"/>
    <w:rsid w:val="006900CB"/>
    <w:rsid w:val="006904A2"/>
    <w:rsid w:val="0069074F"/>
    <w:rsid w:val="00695F2C"/>
    <w:rsid w:val="006A19C5"/>
    <w:rsid w:val="006A211A"/>
    <w:rsid w:val="006D3205"/>
    <w:rsid w:val="006D483E"/>
    <w:rsid w:val="006D7F0D"/>
    <w:rsid w:val="006E1F84"/>
    <w:rsid w:val="006E237D"/>
    <w:rsid w:val="006E4A76"/>
    <w:rsid w:val="006F1368"/>
    <w:rsid w:val="006F13AC"/>
    <w:rsid w:val="006F6DE6"/>
    <w:rsid w:val="0070504E"/>
    <w:rsid w:val="00707D1A"/>
    <w:rsid w:val="0071156D"/>
    <w:rsid w:val="00723968"/>
    <w:rsid w:val="00725072"/>
    <w:rsid w:val="00725EDA"/>
    <w:rsid w:val="007366A0"/>
    <w:rsid w:val="00736AF4"/>
    <w:rsid w:val="0073755F"/>
    <w:rsid w:val="00745635"/>
    <w:rsid w:val="00747455"/>
    <w:rsid w:val="00747AAA"/>
    <w:rsid w:val="00751CEA"/>
    <w:rsid w:val="00762225"/>
    <w:rsid w:val="00763CFA"/>
    <w:rsid w:val="00770A82"/>
    <w:rsid w:val="00780815"/>
    <w:rsid w:val="00780880"/>
    <w:rsid w:val="00782A19"/>
    <w:rsid w:val="00795146"/>
    <w:rsid w:val="00795CFF"/>
    <w:rsid w:val="00796567"/>
    <w:rsid w:val="007A223A"/>
    <w:rsid w:val="007A2327"/>
    <w:rsid w:val="007A2906"/>
    <w:rsid w:val="007A755C"/>
    <w:rsid w:val="007B1575"/>
    <w:rsid w:val="007B1CB9"/>
    <w:rsid w:val="007B4AC6"/>
    <w:rsid w:val="007C0961"/>
    <w:rsid w:val="007C5BE0"/>
    <w:rsid w:val="007D089A"/>
    <w:rsid w:val="007D2C4A"/>
    <w:rsid w:val="007D4CB5"/>
    <w:rsid w:val="007D793D"/>
    <w:rsid w:val="007E58CA"/>
    <w:rsid w:val="007F236C"/>
    <w:rsid w:val="007F2A90"/>
    <w:rsid w:val="007F5429"/>
    <w:rsid w:val="008005BA"/>
    <w:rsid w:val="008037DA"/>
    <w:rsid w:val="00812691"/>
    <w:rsid w:val="00814B98"/>
    <w:rsid w:val="00814C59"/>
    <w:rsid w:val="0082211E"/>
    <w:rsid w:val="008269A1"/>
    <w:rsid w:val="00834D9B"/>
    <w:rsid w:val="00835F9B"/>
    <w:rsid w:val="0084296B"/>
    <w:rsid w:val="00843BA8"/>
    <w:rsid w:val="00844393"/>
    <w:rsid w:val="00846569"/>
    <w:rsid w:val="00862F3F"/>
    <w:rsid w:val="00863F81"/>
    <w:rsid w:val="008643F8"/>
    <w:rsid w:val="00866B33"/>
    <w:rsid w:val="008804CA"/>
    <w:rsid w:val="008814CE"/>
    <w:rsid w:val="00882FFB"/>
    <w:rsid w:val="00892419"/>
    <w:rsid w:val="00893AD7"/>
    <w:rsid w:val="008971A7"/>
    <w:rsid w:val="0089731D"/>
    <w:rsid w:val="008A1519"/>
    <w:rsid w:val="008A291F"/>
    <w:rsid w:val="008B1E9E"/>
    <w:rsid w:val="008B74FE"/>
    <w:rsid w:val="008C0196"/>
    <w:rsid w:val="008C0353"/>
    <w:rsid w:val="008C185A"/>
    <w:rsid w:val="008C7997"/>
    <w:rsid w:val="008D18B0"/>
    <w:rsid w:val="008D55E1"/>
    <w:rsid w:val="008D6ABE"/>
    <w:rsid w:val="008D7C14"/>
    <w:rsid w:val="008E29C0"/>
    <w:rsid w:val="008E4ECC"/>
    <w:rsid w:val="008E57D5"/>
    <w:rsid w:val="008E6BAE"/>
    <w:rsid w:val="008F3B5D"/>
    <w:rsid w:val="008F4CB0"/>
    <w:rsid w:val="008F7AF4"/>
    <w:rsid w:val="009058BA"/>
    <w:rsid w:val="0091162B"/>
    <w:rsid w:val="00911C84"/>
    <w:rsid w:val="009224C0"/>
    <w:rsid w:val="009305D5"/>
    <w:rsid w:val="009345E9"/>
    <w:rsid w:val="009349D7"/>
    <w:rsid w:val="00936416"/>
    <w:rsid w:val="00940A86"/>
    <w:rsid w:val="00943A80"/>
    <w:rsid w:val="00952C91"/>
    <w:rsid w:val="009575A4"/>
    <w:rsid w:val="009603A8"/>
    <w:rsid w:val="00967B50"/>
    <w:rsid w:val="00973E24"/>
    <w:rsid w:val="00976477"/>
    <w:rsid w:val="0098006A"/>
    <w:rsid w:val="00982619"/>
    <w:rsid w:val="009A2E53"/>
    <w:rsid w:val="009B2E28"/>
    <w:rsid w:val="009B3A7D"/>
    <w:rsid w:val="009B40F2"/>
    <w:rsid w:val="009C6860"/>
    <w:rsid w:val="009C710D"/>
    <w:rsid w:val="009C7C24"/>
    <w:rsid w:val="009D2B31"/>
    <w:rsid w:val="009D602F"/>
    <w:rsid w:val="009E4FC4"/>
    <w:rsid w:val="009E52AD"/>
    <w:rsid w:val="009F2CAB"/>
    <w:rsid w:val="009F4267"/>
    <w:rsid w:val="009F5320"/>
    <w:rsid w:val="009F576C"/>
    <w:rsid w:val="00A13C56"/>
    <w:rsid w:val="00A20394"/>
    <w:rsid w:val="00A23CA2"/>
    <w:rsid w:val="00A2403D"/>
    <w:rsid w:val="00A249BB"/>
    <w:rsid w:val="00A27561"/>
    <w:rsid w:val="00A31FB6"/>
    <w:rsid w:val="00A36295"/>
    <w:rsid w:val="00A37468"/>
    <w:rsid w:val="00A37825"/>
    <w:rsid w:val="00A4026E"/>
    <w:rsid w:val="00A42EEB"/>
    <w:rsid w:val="00A47599"/>
    <w:rsid w:val="00A605A4"/>
    <w:rsid w:val="00A64ED4"/>
    <w:rsid w:val="00A6664B"/>
    <w:rsid w:val="00A66765"/>
    <w:rsid w:val="00A80B6A"/>
    <w:rsid w:val="00A84F22"/>
    <w:rsid w:val="00A86B3B"/>
    <w:rsid w:val="00A8752C"/>
    <w:rsid w:val="00A90441"/>
    <w:rsid w:val="00A90928"/>
    <w:rsid w:val="00A9785E"/>
    <w:rsid w:val="00AB1CCE"/>
    <w:rsid w:val="00AB61B7"/>
    <w:rsid w:val="00AC30CF"/>
    <w:rsid w:val="00AC4D5F"/>
    <w:rsid w:val="00AC53C8"/>
    <w:rsid w:val="00AC7845"/>
    <w:rsid w:val="00AD0B87"/>
    <w:rsid w:val="00AD0CCE"/>
    <w:rsid w:val="00AD7979"/>
    <w:rsid w:val="00AE22BF"/>
    <w:rsid w:val="00AF0253"/>
    <w:rsid w:val="00AF1633"/>
    <w:rsid w:val="00AF1CA2"/>
    <w:rsid w:val="00AF35B5"/>
    <w:rsid w:val="00B100C8"/>
    <w:rsid w:val="00B10A05"/>
    <w:rsid w:val="00B12735"/>
    <w:rsid w:val="00B12B0A"/>
    <w:rsid w:val="00B17C64"/>
    <w:rsid w:val="00B20964"/>
    <w:rsid w:val="00B23366"/>
    <w:rsid w:val="00B23F1D"/>
    <w:rsid w:val="00B24109"/>
    <w:rsid w:val="00B34856"/>
    <w:rsid w:val="00B35481"/>
    <w:rsid w:val="00B45387"/>
    <w:rsid w:val="00B455BA"/>
    <w:rsid w:val="00B4561C"/>
    <w:rsid w:val="00B53DB2"/>
    <w:rsid w:val="00B570A9"/>
    <w:rsid w:val="00B65822"/>
    <w:rsid w:val="00B7167D"/>
    <w:rsid w:val="00B727E1"/>
    <w:rsid w:val="00B75641"/>
    <w:rsid w:val="00B83B5F"/>
    <w:rsid w:val="00B87FE9"/>
    <w:rsid w:val="00B94B7E"/>
    <w:rsid w:val="00BA0DBC"/>
    <w:rsid w:val="00BA0F32"/>
    <w:rsid w:val="00BA2A9C"/>
    <w:rsid w:val="00BA458A"/>
    <w:rsid w:val="00BA7346"/>
    <w:rsid w:val="00BC4CB4"/>
    <w:rsid w:val="00BC6051"/>
    <w:rsid w:val="00BC6151"/>
    <w:rsid w:val="00BD2122"/>
    <w:rsid w:val="00BD29BE"/>
    <w:rsid w:val="00BD43A1"/>
    <w:rsid w:val="00BD4EDE"/>
    <w:rsid w:val="00BD7960"/>
    <w:rsid w:val="00BE3845"/>
    <w:rsid w:val="00BE542C"/>
    <w:rsid w:val="00BF61EA"/>
    <w:rsid w:val="00BF7241"/>
    <w:rsid w:val="00C00DA1"/>
    <w:rsid w:val="00C04DA2"/>
    <w:rsid w:val="00C04F49"/>
    <w:rsid w:val="00C0556E"/>
    <w:rsid w:val="00C1115B"/>
    <w:rsid w:val="00C11EEC"/>
    <w:rsid w:val="00C125D3"/>
    <w:rsid w:val="00C147E0"/>
    <w:rsid w:val="00C16129"/>
    <w:rsid w:val="00C20B19"/>
    <w:rsid w:val="00C27F7C"/>
    <w:rsid w:val="00C312BE"/>
    <w:rsid w:val="00C3484F"/>
    <w:rsid w:val="00C41ED6"/>
    <w:rsid w:val="00C42D5A"/>
    <w:rsid w:val="00C436C4"/>
    <w:rsid w:val="00C43AC2"/>
    <w:rsid w:val="00C43E41"/>
    <w:rsid w:val="00C475F6"/>
    <w:rsid w:val="00C51980"/>
    <w:rsid w:val="00C610A2"/>
    <w:rsid w:val="00C6646A"/>
    <w:rsid w:val="00C66A53"/>
    <w:rsid w:val="00C7439C"/>
    <w:rsid w:val="00C7492B"/>
    <w:rsid w:val="00C804C1"/>
    <w:rsid w:val="00C83A49"/>
    <w:rsid w:val="00C84410"/>
    <w:rsid w:val="00C86486"/>
    <w:rsid w:val="00C96141"/>
    <w:rsid w:val="00CA1FB4"/>
    <w:rsid w:val="00CA381B"/>
    <w:rsid w:val="00CA7480"/>
    <w:rsid w:val="00CA7841"/>
    <w:rsid w:val="00CC0053"/>
    <w:rsid w:val="00CC751C"/>
    <w:rsid w:val="00CD16F0"/>
    <w:rsid w:val="00CD3DB4"/>
    <w:rsid w:val="00CD7578"/>
    <w:rsid w:val="00CE1CCC"/>
    <w:rsid w:val="00CE1D6B"/>
    <w:rsid w:val="00CE253D"/>
    <w:rsid w:val="00CE5D47"/>
    <w:rsid w:val="00CF0A15"/>
    <w:rsid w:val="00CF0B10"/>
    <w:rsid w:val="00CF4B4F"/>
    <w:rsid w:val="00D042DE"/>
    <w:rsid w:val="00D2254D"/>
    <w:rsid w:val="00D24176"/>
    <w:rsid w:val="00D25DBD"/>
    <w:rsid w:val="00D30A64"/>
    <w:rsid w:val="00D34E43"/>
    <w:rsid w:val="00D4027F"/>
    <w:rsid w:val="00D475E3"/>
    <w:rsid w:val="00D51E08"/>
    <w:rsid w:val="00D55C81"/>
    <w:rsid w:val="00D56950"/>
    <w:rsid w:val="00D6075B"/>
    <w:rsid w:val="00D60DC9"/>
    <w:rsid w:val="00D611D6"/>
    <w:rsid w:val="00D61CD3"/>
    <w:rsid w:val="00D63ACD"/>
    <w:rsid w:val="00D65F94"/>
    <w:rsid w:val="00D70A02"/>
    <w:rsid w:val="00D7351B"/>
    <w:rsid w:val="00D73CC9"/>
    <w:rsid w:val="00D748C6"/>
    <w:rsid w:val="00D813E0"/>
    <w:rsid w:val="00D82933"/>
    <w:rsid w:val="00D840F2"/>
    <w:rsid w:val="00D850B1"/>
    <w:rsid w:val="00D85BD2"/>
    <w:rsid w:val="00D86140"/>
    <w:rsid w:val="00D8696A"/>
    <w:rsid w:val="00D96C78"/>
    <w:rsid w:val="00DA3687"/>
    <w:rsid w:val="00DB16D7"/>
    <w:rsid w:val="00DB31C2"/>
    <w:rsid w:val="00DC2674"/>
    <w:rsid w:val="00DD0582"/>
    <w:rsid w:val="00DD37CD"/>
    <w:rsid w:val="00DD4CDC"/>
    <w:rsid w:val="00DE2B6C"/>
    <w:rsid w:val="00DE39B5"/>
    <w:rsid w:val="00DF252D"/>
    <w:rsid w:val="00E012D8"/>
    <w:rsid w:val="00E108AC"/>
    <w:rsid w:val="00E15540"/>
    <w:rsid w:val="00E24553"/>
    <w:rsid w:val="00E27948"/>
    <w:rsid w:val="00E32D82"/>
    <w:rsid w:val="00E33ABC"/>
    <w:rsid w:val="00E35224"/>
    <w:rsid w:val="00E459E5"/>
    <w:rsid w:val="00E55E06"/>
    <w:rsid w:val="00E575E4"/>
    <w:rsid w:val="00E605E1"/>
    <w:rsid w:val="00E615C4"/>
    <w:rsid w:val="00E65927"/>
    <w:rsid w:val="00E66641"/>
    <w:rsid w:val="00E67367"/>
    <w:rsid w:val="00E703C9"/>
    <w:rsid w:val="00E73E3B"/>
    <w:rsid w:val="00E74537"/>
    <w:rsid w:val="00E761C3"/>
    <w:rsid w:val="00E76549"/>
    <w:rsid w:val="00E8085B"/>
    <w:rsid w:val="00E8445E"/>
    <w:rsid w:val="00E860EF"/>
    <w:rsid w:val="00E90BB0"/>
    <w:rsid w:val="00E911CD"/>
    <w:rsid w:val="00E94F7C"/>
    <w:rsid w:val="00E97208"/>
    <w:rsid w:val="00EA3E5C"/>
    <w:rsid w:val="00EA4413"/>
    <w:rsid w:val="00EB6C31"/>
    <w:rsid w:val="00EB764D"/>
    <w:rsid w:val="00EC6100"/>
    <w:rsid w:val="00EC6A7E"/>
    <w:rsid w:val="00EC7577"/>
    <w:rsid w:val="00EE78CC"/>
    <w:rsid w:val="00EF6373"/>
    <w:rsid w:val="00F10A4B"/>
    <w:rsid w:val="00F10EBE"/>
    <w:rsid w:val="00F1369B"/>
    <w:rsid w:val="00F14756"/>
    <w:rsid w:val="00F16BAF"/>
    <w:rsid w:val="00F2001D"/>
    <w:rsid w:val="00F22D3A"/>
    <w:rsid w:val="00F233DD"/>
    <w:rsid w:val="00F30FC0"/>
    <w:rsid w:val="00F318FF"/>
    <w:rsid w:val="00F345EC"/>
    <w:rsid w:val="00F37D4A"/>
    <w:rsid w:val="00F42243"/>
    <w:rsid w:val="00F46213"/>
    <w:rsid w:val="00F47226"/>
    <w:rsid w:val="00F503A7"/>
    <w:rsid w:val="00F55CEA"/>
    <w:rsid w:val="00F55F98"/>
    <w:rsid w:val="00F61A2F"/>
    <w:rsid w:val="00F70D60"/>
    <w:rsid w:val="00F71150"/>
    <w:rsid w:val="00F74A50"/>
    <w:rsid w:val="00F7509E"/>
    <w:rsid w:val="00F755DA"/>
    <w:rsid w:val="00F835E6"/>
    <w:rsid w:val="00F97E4F"/>
    <w:rsid w:val="00FA1806"/>
    <w:rsid w:val="00FA424C"/>
    <w:rsid w:val="00FB0EC1"/>
    <w:rsid w:val="00FB436C"/>
    <w:rsid w:val="00FC1129"/>
    <w:rsid w:val="00FC2F13"/>
    <w:rsid w:val="00FC5406"/>
    <w:rsid w:val="00FD1997"/>
    <w:rsid w:val="00FE0432"/>
    <w:rsid w:val="00FE0D77"/>
    <w:rsid w:val="00FE6FCB"/>
    <w:rsid w:val="00FF0E0B"/>
    <w:rsid w:val="00FF31C3"/>
    <w:rsid w:val="00FF342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paragraph" w:styleId="BalloonText">
    <w:name w:val="Balloon Text"/>
    <w:basedOn w:val="Normal"/>
    <w:link w:val="BalloonTextChar"/>
    <w:uiPriority w:val="99"/>
    <w:semiHidden/>
    <w:unhideWhenUsed/>
    <w:rsid w:val="005347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79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52"/>
    <w:pPr>
      <w:spacing w:after="160" w:line="259" w:lineRule="auto"/>
    </w:pPr>
  </w:style>
  <w:style w:type="paragraph" w:styleId="Heading1">
    <w:name w:val="heading 1"/>
    <w:basedOn w:val="Normal"/>
    <w:next w:val="Normal"/>
    <w:link w:val="Heading1Char"/>
    <w:uiPriority w:val="9"/>
    <w:qFormat/>
    <w:rsid w:val="008269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269A1"/>
    <w:rPr>
      <w:color w:val="0000FF" w:themeColor="hyperlink"/>
      <w:u w:val="single"/>
    </w:rPr>
  </w:style>
  <w:style w:type="paragraph" w:styleId="Header">
    <w:name w:val="header"/>
    <w:basedOn w:val="Normal"/>
    <w:link w:val="HeaderChar"/>
    <w:uiPriority w:val="99"/>
    <w:unhideWhenUsed/>
    <w:rsid w:val="00826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69A1"/>
  </w:style>
  <w:style w:type="paragraph" w:styleId="Footer">
    <w:name w:val="footer"/>
    <w:basedOn w:val="Normal"/>
    <w:link w:val="FooterChar"/>
    <w:uiPriority w:val="99"/>
    <w:unhideWhenUsed/>
    <w:rsid w:val="00826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69A1"/>
  </w:style>
  <w:style w:type="character" w:customStyle="1" w:styleId="Heading1Char">
    <w:name w:val="Heading 1 Char"/>
    <w:basedOn w:val="DefaultParagraphFont"/>
    <w:link w:val="Heading1"/>
    <w:uiPriority w:val="9"/>
    <w:rsid w:val="008269A1"/>
    <w:rPr>
      <w:rFonts w:asciiTheme="majorHAnsi" w:eastAsiaTheme="majorEastAsia" w:hAnsiTheme="majorHAnsi" w:cstheme="majorBidi"/>
      <w:color w:val="365F91" w:themeColor="accent1" w:themeShade="BF"/>
      <w:sz w:val="32"/>
      <w:szCs w:val="32"/>
    </w:rPr>
  </w:style>
  <w:style w:type="character" w:customStyle="1" w:styleId="txt-black">
    <w:name w:val="txt-black"/>
    <w:basedOn w:val="DefaultParagraphFont"/>
    <w:rsid w:val="00F503A7"/>
  </w:style>
  <w:style w:type="character" w:customStyle="1" w:styleId="txt-light-blue">
    <w:name w:val="txt-light-blue"/>
    <w:basedOn w:val="DefaultParagraphFont"/>
    <w:rsid w:val="00F503A7"/>
  </w:style>
  <w:style w:type="paragraph" w:styleId="BalloonText">
    <w:name w:val="Balloon Text"/>
    <w:basedOn w:val="Normal"/>
    <w:link w:val="BalloonTextChar"/>
    <w:uiPriority w:val="99"/>
    <w:semiHidden/>
    <w:unhideWhenUsed/>
    <w:rsid w:val="005347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47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1004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1135</Words>
  <Characters>6470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SAMWEL ONDIEKI</dc:creator>
  <cp:lastModifiedBy>Windows User</cp:lastModifiedBy>
  <cp:revision>2</cp:revision>
  <dcterms:created xsi:type="dcterms:W3CDTF">2019-09-28T14:14:00Z</dcterms:created>
  <dcterms:modified xsi:type="dcterms:W3CDTF">2019-09-28T14:14:00Z</dcterms:modified>
</cp:coreProperties>
</file>